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0b08f41db24f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PPL2PRD17</w:t>
            </w:r>
            <w:r>
              <w:rPr>
                <w:b/>
              </w:rPr>
              <w:br/>
            </w:r>
            <w:r>
              <w:rPr>
                <w:b/>
              </w:rPr>
              <w:t>Addasu seigiau i fodloni anghenion maethol penodol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25840bf7a141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addasu saig i sicrhau ei bod yn bodloni anghenion maethol penodol eich cwsmer. Gallech fod yn gweithio mewn cegin ysbyty, yn bodloni anghenion cleifion, neu fel chef bwyty yn darparu ar gyfer cwsmer.</w:t>
      </w:r>
    </w:p>
    <w:p>
      <w:pPr/>
      <w:r>
        <w:rPr>
          <w:lang w:val="en-GB"/>
        </w:rPr>
        <w:t>Gall addasu gynnwys ychwanegu neu dynnu cynhwysion penodol sy’n hanfodol i les eich cwsmeriaid. Gall y rhesymau dros ychwanegu neu dynnu fod yn gysylltiedig â chyflyrau meddygol, gofynion dietegol neu adweithiau alergaidd.</w:t>
      </w:r>
    </w:p>
    <w:p>
      <w:pPr/>
      <w:r>
        <w:rPr>
          <w:lang w:val="en-GB"/>
        </w:rPr>
        <w:t>Mae’r safon hon yn canolbwyntio ar y wybodaeth a’r sgiliau technegol y mae eu hangen i addasu seigiau i fodloni anghenion maethol penodol unigolion;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Addasu seigiau i fodloni anghenion maethol penodol unigolion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yr ardal baratoi a’r cyfarpar yn lân, heb ddifrod ac yn barod i’w defnyddio yn unol â gweithdrefnau eich gweithle</w:t>
      </w:r>
    </w:p>
    <w:p>
      <w:pPr>
        <w:numPr>
          <w:ilvl w:val="0"/>
          <w:numId w:val="1"/>
        </w:numPr>
      </w:pPr>
      <w:r>
        <w:t>Gwirio bod yr holl gynhwysion yn bodloni gofynion y saig, diogelwch bwyd a’ch gweithle</w:t>
      </w:r>
    </w:p>
    <w:p>
      <w:pPr>
        <w:numPr>
          <w:ilvl w:val="0"/>
          <w:numId w:val="1"/>
        </w:numPr>
      </w:pPr>
      <w:r>
        <w:t>Blaenoriaethu eich gwaith a’i gyflawni’n effeithlon, gan sicrhau nad oes unrhyw gynhwysion / alergenau digroeso yn traws-halogi</w:t>
      </w:r>
    </w:p>
    <w:p>
      <w:pPr>
        <w:numPr>
          <w:ilvl w:val="0"/>
          <w:numId w:val="1"/>
        </w:numPr>
      </w:pPr>
      <w:r>
        <w:t>Cael a dilyn gwybodaeth glir a chywir am ofynion dietegol unigol penodol a sut mae hyn yn effeithio ar gynhyrchion bwyd a diod o fewn y saig</w:t>
      </w:r>
    </w:p>
    <w:p>
      <w:pPr>
        <w:numPr>
          <w:ilvl w:val="0"/>
          <w:numId w:val="1"/>
        </w:numPr>
      </w:pPr>
      <w:r>
        <w:t>Paratoi a choginio’r saig i fodloni gofynion penodol, gan ychwanegu, cynnwys neu dynnu cynhwysion / alergenau angenrheidiol</w:t>
      </w:r>
    </w:p>
    <w:p>
      <w:pPr>
        <w:numPr>
          <w:ilvl w:val="0"/>
          <w:numId w:val="1"/>
        </w:numPr>
      </w:pPr>
      <w:r>
        <w:t>Sicrhau bod gan y saig orffenedig y lliw, yr ansawdd, y tewychedd, y blas a’r cynnwys maethol cywir sy’n ofynnol</w:t>
      </w:r>
    </w:p>
    <w:p>
      <w:pPr>
        <w:numPr>
          <w:ilvl w:val="0"/>
          <w:numId w:val="1"/>
        </w:numPr>
      </w:pPr>
      <w:r>
        <w:t>Gwirio bod y saig yn cael ei choginio a’i dal ar y tymheredd cywir hyd nes bydd yn barod i’w gweini</w:t>
      </w:r>
    </w:p>
    <w:p>
      <w:pPr>
        <w:numPr>
          <w:ilvl w:val="0"/>
          <w:numId w:val="1"/>
        </w:numPr>
      </w:pPr>
      <w:r>
        <w:t>Labelu a storio’n ddiogel unrhyw seigiau na fyddant yn cael eu defnyddio ar unwaith yn unol â gofynion y gweithle a gofynion diogelwch bwyd</w:t>
      </w:r>
    </w:p>
    <w:p>
      <w:pPr>
        <w:numPr>
          <w:ilvl w:val="0"/>
          <w:numId w:val="1"/>
        </w:numPr>
      </w:pPr>
      <w:r>
        <w:t>Glanhau ardaloedd a chyfarpar paratoi a choginio yn unol â gweithdrefnau eich gweithle a safonau cyfreithiol perthnasol ar ôl eu defnyddio</w:t>
      </w:r>
    </w:p>
    <w:p>
      <w:pPr>
        <w:numPr>
          <w:ilvl w:val="0"/>
          <w:numId w:val="1"/>
        </w:numPr>
      </w:pPr>
      <w:r>
        <w:t>Rhoi gwybod i’r person cywir am unrhyw broblemau gydag addasu seigiau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Arferion gweithio diogel a hylan wrth addasu cynnwys cynhyrchion bwyd a diod o fewn seigiau i fodloni anghenion maethol penodol unigolion</w:t>
      </w:r>
    </w:p>
    <w:p>
      <w:pPr>
        <w:numPr>
          <w:ilvl w:val="0"/>
          <w:numId w:val="2"/>
        </w:numPr>
      </w:pPr>
      <w:r>
        <w:t>Beth yw’r prif grwpiau maeth a pha fwydydd sy’n eu darparu</w:t>
      </w:r>
    </w:p>
    <w:p>
      <w:pPr>
        <w:numPr>
          <w:ilvl w:val="0"/>
          <w:numId w:val="2"/>
        </w:numPr>
      </w:pPr>
      <w:r>
        <w:t>Sut i wirio bod y cynhwysion yn bodloni gofynion eich gweithle a’u bod yn addas i’w defnyddio, a bod eu nifer a’u hansawdd yn gywir</w:t>
      </w:r>
    </w:p>
    <w:p>
      <w:pPr>
        <w:numPr>
          <w:ilvl w:val="0"/>
          <w:numId w:val="2"/>
        </w:numPr>
      </w:pPr>
      <w:r>
        <w:t>Pam dylech chi roi gwybod am unrhyw broblemau gyda’r cynhwysion a’r seigiau, ac i bwy</w:t>
      </w:r>
    </w:p>
    <w:p>
      <w:pPr>
        <w:numPr>
          <w:ilvl w:val="0"/>
          <w:numId w:val="2"/>
        </w:numPr>
      </w:pPr>
      <w:r>
        <w:t>Pa ddulliau paratoi, coginio a gorffen sy’n effeithio ar gynnwys dietegol bwyd</w:t>
      </w:r>
    </w:p>
    <w:p>
      <w:pPr>
        <w:numPr>
          <w:ilvl w:val="0"/>
          <w:numId w:val="2"/>
        </w:numPr>
      </w:pPr>
      <w:r>
        <w:t>Opsiynau bwyta’n iach wrth baratoi, coginio a gorffen seigiau</w:t>
      </w:r>
    </w:p>
    <w:p>
      <w:pPr>
        <w:numPr>
          <w:ilvl w:val="0"/>
          <w:numId w:val="2"/>
        </w:numPr>
      </w:pPr>
      <w:r>
        <w:t>Pwysigrwydd teilwra seigiau i fodloni gofynion penodol unigolion</w:t>
      </w:r>
    </w:p>
    <w:p>
      <w:pPr>
        <w:numPr>
          <w:ilvl w:val="0"/>
          <w:numId w:val="2"/>
        </w:numPr>
      </w:pPr>
      <w:r>
        <w:t>Ble i ddod o hyd i wybodaeth gyfredol am ddietau penodol a gwybodaeth faethol argymelledig</w:t>
      </w:r>
    </w:p>
    <w:p>
      <w:pPr>
        <w:numPr>
          <w:ilvl w:val="0"/>
          <w:numId w:val="2"/>
        </w:numPr>
      </w:pPr>
      <w:r>
        <w:t>Y rhestr bresennol o fwydydd sy’n gysylltiedig yn fwyaf cyffredin ag adweithiau alergaidd</w:t>
      </w:r>
    </w:p>
    <w:p>
      <w:pPr>
        <w:numPr>
          <w:ilvl w:val="0"/>
          <w:numId w:val="2"/>
        </w:numPr>
      </w:pPr>
      <w:r>
        <w:t>Sut gellir lleihau risg adweithiau alergaidd</w:t>
      </w:r>
    </w:p>
    <w:p>
      <w:pPr>
        <w:numPr>
          <w:ilvl w:val="0"/>
          <w:numId w:val="2"/>
        </w:numPr>
      </w:pPr>
      <w:r>
        <w:t>Y gofynion storio cywir ar gyfer seigiau na fyddant yn cael eu bwyta ar unwaith</w:t>
      </w:r>
    </w:p>
    <w:p>
      <w:pPr>
        <w:numPr>
          <w:ilvl w:val="0"/>
          <w:numId w:val="2"/>
        </w:numPr>
      </w:pPr>
      <w:r>
        <w:t>Pwysigrwydd labelu bwyd yn glir ac yn gywir a chyfathrebu cwir rhwng cydweithwyr</w:t>
      </w:r>
    </w:p>
    <w:p>
      <w:pPr>
        <w:numPr>
          <w:ilvl w:val="0"/>
          <w:numId w:val="2"/>
        </w:numPr>
      </w:pPr>
      <w:r>
        <w:t>Y mathau o broblemau a all ddigwydd wrth baratoi, coginio a gorffen seigiau i fodloni gofynion unigol penodol a sut i ddelio â nhw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Cynhyrchion bwyd a diod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13.1 grawnfwydydd/ffacbys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13.2 ffrwythau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13.3 wyau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13.4 cig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13.5 cawl/stociau/sawsiau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13.6 caws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13.7 pasta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13.8 pysgod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13.9 llysiau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13.10 hylifau / diodydd</w:t>
      </w:r>
    </w:p>
    <w:p>
      <w:pPr/>
      <w:r>
        <w:rPr>
          <w:lang w:val="en-GB"/>
        </w:rPr>
        <w:t>2. Addasu/cyfnerthu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cyfaint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tewychedd / ansawdd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cydbwysedd / cynnwys maethol</w:t>
      </w:r>
    </w:p>
    <w:p>
      <w:pPr/>
      <w:r>
        <w:rPr>
          <w:lang w:val="en-GB"/>
        </w:rPr>
        <w:t>3. Gofynion dietegol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gwerth caloriffig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cynnwys maethol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cynhwysion / alergenau penodol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PPL2PRD17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a Choginio Bwyd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addasu, cynnwys, seigiau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AFC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86E28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66b7a12a6a4e89" /><Relationship Type="http://schemas.openxmlformats.org/officeDocument/2006/relationships/numbering" Target="/word/numbering.xml" Id="Rfcbfd42a8efd42d5" /><Relationship Type="http://schemas.openxmlformats.org/officeDocument/2006/relationships/settings" Target="/word/settings.xml" Id="R1e94dbd81e6947e4" /><Relationship Type="http://schemas.openxmlformats.org/officeDocument/2006/relationships/image" Target="/word/media/52f02718-4f45-45c6-8c3f-3b450d319a3b.png" Id="R7c25840bf7a141a8" /></Relationships>
</file>