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2d8df06e71438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SFHSS09</w:t>
            </w:r>
            <w:r>
              <w:rPr>
                <w:b/>
              </w:rPr>
              <w:br/>
            </w:r>
            <w:r>
              <w:rPr>
                <w:b/>
              </w:rPr>
              <w:t>Lleihau a delio ag ymddygiad ymosodol a difrïol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ac9a61e28214cb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gweithredu mewn ffordd nad yw'n ysgogi ymddygiad ymosodol neu ddifrïol. Mae hefyd yn ymdrin â thawelu sefyllfaoedd ac amddiffyn eich hun wrth ddelio â phobl sy’n mynd yn ymosodol ac yn ddifrïol, drwy ymbellhau eich hun oddi wrth y sefyllfa. Nid oes gofyniad yn yr uned hon i ddefnyddio grym corfforol. Er mwyn cyrraedd y safon hon, bydd angen i chi wneud y canlynol:</w:t>
      </w:r>
    </w:p>
    <w:p>
      <w:pPr>
        <w:numPr>
          <w:ilvl w:val="0"/>
          <w:numId w:val="1"/>
        </w:numPr>
      </w:pPr>
      <w:r>
        <w:t>dangos parch at bobl, eu heiddo a’u hawliau;</w:t>
      </w:r>
    </w:p>
    <w:p>
      <w:pPr>
        <w:numPr>
          <w:ilvl w:val="0"/>
          <w:numId w:val="1"/>
        </w:numPr>
      </w:pPr>
      <w:r>
        <w:t>nodi a lleihau gweithredoedd neu eiriau a allai sbarduno ymddygiad difrïol ac ymosodol;</w:t>
      </w:r>
    </w:p>
    <w:p>
      <w:pPr>
        <w:numPr>
          <w:ilvl w:val="0"/>
          <w:numId w:val="1"/>
        </w:numPr>
      </w:pPr>
      <w:r>
        <w:t>cymryd camau adeiladol i dawelu sefyllfaoedd;</w:t>
      </w:r>
    </w:p>
    <w:p>
      <w:pPr>
        <w:numPr>
          <w:ilvl w:val="0"/>
          <w:numId w:val="1"/>
        </w:numPr>
      </w:pPr>
      <w:r>
        <w:t>gweithredu mewn ffordd sy’n tawelu ac yn gefnogol;</w:t>
      </w:r>
    </w:p>
    <w:p>
      <w:pPr>
        <w:numPr>
          <w:ilvl w:val="0"/>
          <w:numId w:val="1"/>
        </w:numPr>
      </w:pPr>
      <w:r>
        <w:t>gwahanu’n gorfforol, os oes angen, oddi wrth sefyllfa fygythiol mewn ffordd ddiogel ac effeithiol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berthnasol i staff gwasanaethau cymorth sy'n gweithio gydag unigolion a allai fod yn ymosodol neu'n ddifrïol. Fodd bynnag, nid oes rhaid i’r aelodau staff hyn herio na cheisio addasu’r ymddygiad hwn na defnyddio grym corfforol.</w:t>
      </w:r>
    </w:p>
    <w:p>
      <w:pPr/>
      <w:r>
        <w:rPr>
          <w:lang w:val="en-GB"/>
        </w:rPr>
        <w:t>Bydd angen i ddefnyddwyr y safon hon sicrhau bod ymarfer yn adlewyrchu’r wybodaeth a’r polisïau diweddaraf.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cyfathrebu â phobl mewn ffordd: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1.1 sy'n dangos parch tuag atynt, eu heiddo a’u hawliau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1.2 sy’n briodol iddynt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1.3 sy'n rhydd o wahaniaethu ac ymddygiad gormesol</w:t>
      </w:r>
    </w:p>
    <w:p>
      <w:pPr>
        <w:numPr>
          <w:ilvl w:val="0"/>
          <w:numId w:val="2"/>
        </w:numPr>
      </w:pPr>
      <w:r>
        <w:t>esbonio’n glir beth yw eich rôl a beth mae’n rhaid i chi ei wneud</w:t>
      </w:r>
    </w:p>
    <w:p>
      <w:pPr>
        <w:numPr>
          <w:ilvl w:val="0"/>
          <w:numId w:val="2"/>
        </w:numPr>
      </w:pPr>
      <w:r>
        <w:t>esbonio’n glir yr hyn a ddisgwylir ganddyn nhw</w:t>
      </w:r>
    </w:p>
    <w:p>
      <w:pPr>
        <w:numPr>
          <w:ilvl w:val="0"/>
          <w:numId w:val="2"/>
        </w:numPr>
      </w:pPr>
      <w:r>
        <w:t>cynllunio sut y byddwch yn gadael sefyllfa os oes risg o ymddygiad difrïol ac ymosodol</w:t>
      </w:r>
    </w:p>
    <w:p>
      <w:pPr>
        <w:numPr>
          <w:ilvl w:val="0"/>
          <w:numId w:val="2"/>
        </w:numPr>
      </w:pPr>
      <w:r>
        <w:t>bod yn effro i weithredoedd neu eiriau a allai sbarduno ymddygiad difrïol ac ymosodol, a’u lleihau</w:t>
      </w:r>
    </w:p>
    <w:p>
      <w:pPr>
        <w:numPr>
          <w:ilvl w:val="0"/>
          <w:numId w:val="2"/>
        </w:numPr>
      </w:pPr>
      <w:r>
        <w:t>cydnabod pan fydd sefyllfa yn arwain at ymddygiad ymosodol a difrïol</w:t>
      </w:r>
    </w:p>
    <w:p>
      <w:pPr>
        <w:numPr>
          <w:ilvl w:val="0"/>
          <w:numId w:val="2"/>
        </w:numPr>
      </w:pPr>
      <w:r>
        <w:t>cymryd camau adeiladol i dawelu ymddygiad ymosodol a difrïol: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7.1 na fydd yn gwneud y sefyllfa’n waeth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7.2 sy’n gyson â pholisïau a gweithdrefnau eich sefydliad, a'ch cyfrifoldebau cyfreithiol</w:t>
      </w:r>
    </w:p>
    <w:p>
      <w:pPr>
        <w:numPr>
          <w:ilvl w:val="0"/>
          <w:numId w:val="2"/>
        </w:numPr>
      </w:pPr>
      <w:r>
        <w:t>tynnu sylw'r bobl briodol at ganlyniadau tebygol eu hymddygiad ymosodol a difrïol</w:t>
      </w:r>
    </w:p>
    <w:p>
      <w:pPr>
        <w:numPr>
          <w:ilvl w:val="0"/>
          <w:numId w:val="2"/>
        </w:numPr>
      </w:pPr>
      <w:r>
        <w:t>gweithredu mewn ffordd sy’n debygol o annog tawelwch a sicrwydd</w:t>
      </w:r>
    </w:p>
    <w:p>
      <w:pPr>
        <w:numPr>
          <w:ilvl w:val="0"/>
          <w:numId w:val="2"/>
        </w:numPr>
      </w:pPr>
      <w:r>
        <w:t>gwahanu'n gorfforol o sefyllfaoedd a’u gadael, os oes angen gwneud hynny, mewn ffordd sy’n lleihau’r risg o anaf i chi eich hun ac i eraill</w:t>
      </w:r>
    </w:p>
    <w:p>
      <w:pPr>
        <w:numPr>
          <w:ilvl w:val="0"/>
          <w:numId w:val="2"/>
        </w:numPr>
      </w:pPr>
      <w:r>
        <w:t>rhoi gwybod yn brydlon ac yn gywir am yr hyn sydd wedi digwydd a chwblhau’r holl gofnodion angenrheidiol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pam ei bod yn bwysig dangos parch tuag at bobl, eu heiddo a’u hawliau a sut mae gwneud hynny</w:t>
      </w:r>
    </w:p>
    <w:p>
      <w:pPr>
        <w:numPr>
          <w:ilvl w:val="0"/>
          <w:numId w:val="3"/>
        </w:numPr>
      </w:pPr>
      <w:r>
        <w:t>ymddygiad neu iaith a allai ddangos i bobl eraill eich bod yn gwahaniaethu neu’n ormesol</w:t>
      </w:r>
    </w:p>
    <w:p>
      <w:pPr>
        <w:numPr>
          <w:ilvl w:val="0"/>
          <w:numId w:val="3"/>
        </w:numPr>
      </w:pPr>
      <w:r>
        <w:t>iaith y corff a chydnabod gofod personol pobl eraill</w:t>
      </w:r>
    </w:p>
    <w:p>
      <w:pPr>
        <w:numPr>
          <w:ilvl w:val="0"/>
          <w:numId w:val="3"/>
        </w:numPr>
      </w:pPr>
      <w:r>
        <w:t>egwyddorion asesu risg o ran bod yn ymwybodol o bethau a allai sbarduno ymddygiad difrïol ac ymosodol</w:t>
      </w:r>
    </w:p>
    <w:p>
      <w:pPr>
        <w:numPr>
          <w:ilvl w:val="0"/>
          <w:numId w:val="3"/>
        </w:numPr>
      </w:pPr>
      <w:r>
        <w:t>pwysigrwydd cynllunio sut y byddwch yn gadael sefyllfa os oes risg gorfforol, a sut i wneud hynny</w:t>
      </w:r>
    </w:p>
    <w:p>
      <w:pPr>
        <w:numPr>
          <w:ilvl w:val="0"/>
          <w:numId w:val="3"/>
        </w:numPr>
      </w:pPr>
      <w:r>
        <w:t>y prif arwyddion y gallai sefyllfa arwain at ymddygiad ymosodol neu sarhaus, a sut i adnabod y rhain</w:t>
      </w:r>
    </w:p>
    <w:p>
      <w:pPr>
        <w:numPr>
          <w:ilvl w:val="0"/>
          <w:numId w:val="3"/>
        </w:numPr>
      </w:pPr>
      <w:r>
        <w:t>y mathau o ymddygiad adeiladol y gallwch eu defnyddio i dawelu sefyllfaoedd</w:t>
      </w:r>
    </w:p>
    <w:p>
      <w:pPr>
        <w:numPr>
          <w:ilvl w:val="0"/>
          <w:numId w:val="3"/>
        </w:numPr>
      </w:pPr>
      <w:r>
        <w:t>gweithdrefnau eich sefydliad o ran delio ag ymddygiad ymosodol a difrïol</w:t>
      </w:r>
    </w:p>
    <w:p>
      <w:pPr>
        <w:numPr>
          <w:ilvl w:val="0"/>
          <w:numId w:val="3"/>
        </w:numPr>
      </w:pPr>
      <w:r>
        <w:t>eich cyfrifoldebau cyfreithiol o ran delio ag ymddygiad ymosodol a difrïol</w:t>
      </w:r>
    </w:p>
    <w:p>
      <w:pPr>
        <w:numPr>
          <w:ilvl w:val="0"/>
          <w:numId w:val="3"/>
        </w:numPr>
      </w:pPr>
      <w:r>
        <w:t>beth yw’r goblygiadau os bydd rhywun yn mynd yn ymosodol neu’n sarhaus</w:t>
      </w:r>
    </w:p>
    <w:p>
      <w:pPr>
        <w:numPr>
          <w:ilvl w:val="0"/>
          <w:numId w:val="3"/>
        </w:numPr>
      </w:pPr>
      <w:r>
        <w:t>technegau gwahanu diogel</w:t>
      </w:r>
    </w:p>
    <w:p>
      <w:pPr>
        <w:numPr>
          <w:ilvl w:val="0"/>
          <w:numId w:val="3"/>
        </w:numPr>
      </w:pPr>
      <w:r>
        <w:t>yr adroddiadau y mae’n rhaid eu gwneud a’r cofnodion y mae’n rhaid eu cadw pan fydd rhywun yn mynd yn ymosodol neu’n sarhaus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Allanol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cysylltu â’r dimensiwn canlynol yn Fframwaith Gwybodaeth a Sgiliau’r GIG (Hydref 2004):</w:t>
      </w:r>
    </w:p>
    <w:p>
      <w:pPr/>
      <w:r>
        <w:rPr>
          <w:lang w:val="en-GB"/>
        </w:rPr>
        <w:t>Dimensiynau: Iechyd, Diogelwch a Diogeledd Craidd 3.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20 Maw 2031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12 Maw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SS09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Swyddogion, Galwedigaethau Gwasanaeth Personol, Gwasanaethau Cyhoeddus a Gofal, Gweithwyr Proffesiynol Cysylltiedig a Galwedigaethau Technegol, Swyddogion Iechyd a Gwasanaethau Cymdeithasol, Iechyd a Gofal Cymdeithasol, Gwasanaethau Gofal Iechyd a Gwasanaethau Personol Cysylltiedig, Iechyd, Gweithwyr Proffesiynol Cyswllt Iechyd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Gwasanaethau Cefnogi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Porthora, Glanhau, Cadw Tŷ, Golchdy, Cofnodion Iechyd, Post, Diogelwch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4CA4CF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84F6DA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594C06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d7e800c00a14438" /><Relationship Type="http://schemas.openxmlformats.org/officeDocument/2006/relationships/numbering" Target="/word/numbering.xml" Id="Rd16721ca62c94054" /><Relationship Type="http://schemas.openxmlformats.org/officeDocument/2006/relationships/settings" Target="/word/settings.xml" Id="Rfa0bcb656b7e4e37" /><Relationship Type="http://schemas.openxmlformats.org/officeDocument/2006/relationships/image" Target="/word/media/f3284dc7-398e-470d-a45a-339de6bcec05.png" Id="Rbac9a61e28214cb7" /></Relationships>
</file>