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dcf4af08647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SKSCMGS13</w:t>
            </w:r>
            <w:r>
              <w:rPr>
                <w:b/>
              </w:rPr>
              <w:br/>
            </w:r>
            <w:r>
              <w:rPr>
                <w:b/>
              </w:rPr>
              <w:t>Ymchwilio’r wybodaeth sydd ei hangen ar gyfer gwaith yn y 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783f65bc4f49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ymchwilio’r wybodaeth sydd ei hangen er mwyn cyflawni eich gwaith ymhellach. Mae’n ymwneud â chynllunio a threfnu’r ymchwil i fodloni’r terfynau amser dan sylw.</w:t>
      </w:r>
    </w:p>
    <w:p>
      <w:pPr/>
      <w:r>
        <w:rPr>
          <w:lang w:val="en-GB"/>
        </w:rPr>
        <w:t>Mae hefyd gofyn i chi nodi ffynonellau, casglu a dehongli deunydd neu wybodaeth sy’n berthnasol i’r briff a defnyddio canfyddiadau eich ymchwil i lywio eich gwaith.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cadarnhau’r amcanion penodol ar gyfer yr ymchwil</w:t>
      </w:r>
    </w:p>
    <w:p>
      <w:pPr>
        <w:numPr>
          <w:ilvl w:val="0"/>
          <w:numId w:val="1"/>
        </w:numPr>
      </w:pPr>
      <w:r>
        <w:t>cadarnhau’r amseriad a’r ffurf derfynol ar gyfer yr ymchwil</w:t>
      </w:r>
    </w:p>
    <w:p>
      <w:pPr>
        <w:numPr>
          <w:ilvl w:val="0"/>
          <w:numId w:val="1"/>
        </w:numPr>
      </w:pPr>
      <w:r>
        <w:t>cynllunio beth sydd ei angen arnoch a threfnu’ch ymchwil i sicrhau eich bod yn cyflawni’r gwaith yn brydlon</w:t>
      </w:r>
    </w:p>
    <w:p>
      <w:pPr>
        <w:numPr>
          <w:ilvl w:val="0"/>
          <w:numId w:val="1"/>
        </w:numPr>
      </w:pPr>
      <w:r>
        <w:t>nodi’r ffynonellau a’r technegau ymchwil i’w defnyddio</w:t>
      </w:r>
    </w:p>
    <w:p>
      <w:pPr>
        <w:numPr>
          <w:ilvl w:val="0"/>
          <w:numId w:val="1"/>
        </w:numPr>
      </w:pPr>
      <w:r>
        <w:t>cyfarwyddo unrhyw gynorthwywyr ar eu rôl sydd ynghlwm â’r gwaith ymchwil</w:t>
      </w:r>
    </w:p>
    <w:p>
      <w:pPr>
        <w:numPr>
          <w:ilvl w:val="0"/>
          <w:numId w:val="1"/>
        </w:numPr>
      </w:pPr>
      <w:r>
        <w:t>nodi a yw’r deunydd presennol yn berthnasol ac yn gyfredol</w:t>
      </w:r>
    </w:p>
    <w:p>
      <w:pPr>
        <w:numPr>
          <w:ilvl w:val="0"/>
          <w:numId w:val="1"/>
        </w:numPr>
      </w:pPr>
      <w:r>
        <w:t>casglu a dehongli’r canfyddiadau wrth ichi eu canfod</w:t>
      </w:r>
    </w:p>
    <w:p>
      <w:pPr>
        <w:numPr>
          <w:ilvl w:val="0"/>
          <w:numId w:val="1"/>
        </w:numPr>
      </w:pPr>
      <w:r>
        <w:t>adnabod unrhyw ddiffygion a’r ffynonellau gwybodaeth y dylech chi eu defnyddio i’w bodloni</w:t>
      </w:r>
    </w:p>
    <w:p>
      <w:pPr>
        <w:numPr>
          <w:ilvl w:val="0"/>
          <w:numId w:val="1"/>
        </w:numPr>
      </w:pPr>
      <w:r>
        <w:t>gwirio bod yr wybodaeth rydych chi’n dymuno’i defnyddio ar gael a bod hawl cyfreithiol gennych chi i’w defnyddio</w:t>
      </w:r>
    </w:p>
    <w:p>
      <w:pPr>
        <w:numPr>
          <w:ilvl w:val="0"/>
          <w:numId w:val="1"/>
        </w:numPr>
      </w:pPr>
      <w:r>
        <w:t>casglu’r set derfynol o ganfyddiadau ac asesu pa wybodaeth sy’n bodloni’r amcanion ymchwil</w:t>
      </w:r>
    </w:p>
    <w:p>
      <w:pPr>
        <w:numPr>
          <w:ilvl w:val="0"/>
          <w:numId w:val="1"/>
        </w:numPr>
      </w:pPr>
      <w:r>
        <w:t>paratoi’r canfyddiadau mewn ffordd sy’n mynd i’r afael â’r holl amcanion</w:t>
      </w:r>
    </w:p>
    <w:p>
      <w:pPr>
        <w:numPr>
          <w:ilvl w:val="0"/>
          <w:numId w:val="1"/>
        </w:numPr>
      </w:pPr>
      <w:r>
        <w:t>cyflwyno’r deunydd ymchwil ar y ffurf briodol ar gyfer y defnydd a fwriedir</w:t>
      </w:r>
    </w:p>
    <w:p>
      <w:pPr>
        <w:numPr>
          <w:ilvl w:val="0"/>
          <w:numId w:val="1"/>
        </w:numPr>
      </w:pPr>
      <w:r>
        <w:t>cofnodi’r holl ffynonellau gwybodaeth a chadw hyn ar y cyd â chanlyniadau eich ymchwil</w:t>
      </w:r>
    </w:p>
    <w:p>
      <w:pPr>
        <w:numPr>
          <w:ilvl w:val="0"/>
          <w:numId w:val="1"/>
        </w:numPr>
      </w:pPr>
      <w:r>
        <w:t>cadw gwybodaeth sensitif yn gyfrinachol yn unol â gweithdrefnau eich sefydliad</w:t>
      </w:r>
    </w:p>
    <w:p>
      <w:pPr>
        <w:numPr>
          <w:ilvl w:val="0"/>
          <w:numId w:val="1"/>
        </w:numPr>
      </w:pPr>
      <w:r>
        <w:t>cadarnhau bod eich canfyddiadau a’ch casgliadau yn diwallu anghenion y briff ymchwil</w:t>
      </w:r>
    </w:p>
    <w:p>
      <w:pPr>
        <w:numPr>
          <w:ilvl w:val="0"/>
          <w:numId w:val="1"/>
        </w:numPr>
      </w:pPr>
      <w:r>
        <w:t>asesu a fydd ymchwil neu ddatblygiad dilynol gan eraill yn golygu bod eich canfyddiadau chi’n anghyfredol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cwmpas yr ymchwil y mae gofyn i chi ei gyflawni</w:t>
      </w:r>
    </w:p>
    <w:p>
      <w:pPr>
        <w:numPr>
          <w:ilvl w:val="0"/>
          <w:numId w:val="2"/>
        </w:numPr>
      </w:pPr>
      <w:r>
        <w:t>yr amser y mae angen i chi ei gwblhau erbyn</w:t>
      </w:r>
    </w:p>
    <w:p>
      <w:pPr>
        <w:numPr>
          <w:ilvl w:val="0"/>
          <w:numId w:val="2"/>
        </w:numPr>
      </w:pPr>
      <w:r>
        <w:t>dyfnder y wybodaeth sydd ei angen a sut mae’n berthnasol i’r darlun mwy</w:t>
      </w:r>
    </w:p>
    <w:p>
      <w:pPr>
        <w:numPr>
          <w:ilvl w:val="0"/>
          <w:numId w:val="2"/>
        </w:numPr>
      </w:pPr>
      <w:r>
        <w:t>y technegau ymchwil i gynllunio a threfnu’r broses</w:t>
      </w:r>
    </w:p>
    <w:p>
      <w:pPr>
        <w:numPr>
          <w:ilvl w:val="0"/>
          <w:numId w:val="2"/>
        </w:numPr>
      </w:pPr>
      <w:r>
        <w:t>y prif ffynonellau gwybodaeth</w:t>
      </w:r>
    </w:p>
    <w:p>
      <w:pPr>
        <w:numPr>
          <w:ilvl w:val="0"/>
          <w:numId w:val="2"/>
        </w:numPr>
      </w:pPr>
      <w:r>
        <w:t>goblygiadau ac effeithiau hawlfraint, cymeradwyaeth a hawliau i ddefnyddio gwybodaeth ar yr ymchwil</w:t>
      </w:r>
    </w:p>
    <w:p>
      <w:pPr>
        <w:numPr>
          <w:ilvl w:val="0"/>
          <w:numId w:val="2"/>
        </w:numPr>
      </w:pPr>
      <w:r>
        <w:t>y ffyrdd o ddefnyddio’r ffynonellau gwybodaeth</w:t>
      </w:r>
    </w:p>
    <w:p>
      <w:pPr>
        <w:numPr>
          <w:ilvl w:val="0"/>
          <w:numId w:val="2"/>
        </w:numPr>
      </w:pPr>
      <w:r>
        <w:t>y prif gysylltiadau a’r ffynonellau gwybodaeth a’r datblygiadau yn y maes caiff ei ymchwilio</w:t>
      </w:r>
    </w:p>
    <w:p>
      <w:pPr>
        <w:numPr>
          <w:ilvl w:val="0"/>
          <w:numId w:val="2"/>
        </w:numPr>
      </w:pPr>
      <w:r>
        <w:t>y dulliau o gasglu a dehongli gwybodaeth</w:t>
      </w:r>
    </w:p>
    <w:p>
      <w:pPr>
        <w:numPr>
          <w:ilvl w:val="0"/>
          <w:numId w:val="2"/>
        </w:numPr>
      </w:pPr>
      <w:r>
        <w:t>y technegau ar gyfer cyflwyno’r wybodaeth</w:t>
      </w:r>
    </w:p>
    <w:p>
      <w:pPr>
        <w:numPr>
          <w:ilvl w:val="0"/>
          <w:numId w:val="2"/>
        </w:numPr>
      </w:pPr>
      <w:r>
        <w:t>pryd mae’n bwysig bwrw golwg arall ar ymchwil er mwyn sicrhau nad yw’r ymchwil dilynol yn golygu bod eich canfyddiadau chi’n anghyfredol</w:t>
      </w:r>
    </w:p>
    <w:p>
      <w:pPr>
        <w:numPr>
          <w:ilvl w:val="0"/>
          <w:numId w:val="2"/>
        </w:numPr>
      </w:pPr>
      <w:r>
        <w:t>goblygiadau’r ddeddfwriaeth a’r rheoliadau cyfredol sy’n ymdrin â diogelu data</w:t>
      </w:r>
    </w:p>
    <w:p>
      <w:pPr>
        <w:numPr>
          <w:ilvl w:val="0"/>
          <w:numId w:val="2"/>
        </w:numPr>
      </w:pPr>
      <w:r>
        <w:t>y gweithdrefnau sefydliadol a’r llinellau amser ar gyfer trin data a dileu data, cofnodion neu 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Gweithwyr Proffesiynol Cynhyrchu Sain (Ffilm a Theledu), Gweithwyr proffesiynol ôl-gynhyrchu, Y Celfyddydau, Gweithwyr Proffesiynol Animeiddio, Y Cyfryngau a chyfathrebu,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ymchwil; cwmpas; amcanion; graddfeydd amser; canfyddiadau; cyfrinachedd; gwybodaeth; casgliadau; ffynonellau;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49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6D4E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058b4f39fd482b" /><Relationship Type="http://schemas.openxmlformats.org/officeDocument/2006/relationships/numbering" Target="/word/numbering.xml" Id="R8e7bf7e4eac246ca" /><Relationship Type="http://schemas.openxmlformats.org/officeDocument/2006/relationships/settings" Target="/word/settings.xml" Id="R18f5d5eee990407b" /><Relationship Type="http://schemas.openxmlformats.org/officeDocument/2006/relationships/image" Target="/word/media/a2fe933f-44bf-46a7-bf28-5f897f17d2d8.png" Id="Rad783f65bc4f4947" /></Relationships>
</file>