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d119dac8c4b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LANH38</w:t>
            </w:r>
            <w:r>
              <w:rPr>
                <w:b/>
              </w:rPr>
              <w:br/>
            </w:r>
            <w:r>
              <w:rPr>
                <w:b/>
              </w:rPr>
              <w:t>Cynnal pyllau a nodweddion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8f2c8bc7e044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 rheiny sydd yn cynnal pyllau a nodweddion dŵr.</w:t>
      </w:r>
    </w:p>
    <w:p>
      <w:pPr/>
      <w:r>
        <w:rPr>
          <w:lang w:val="en-GB"/>
        </w:rPr>
        <w:t>Mae'r deunydd a'r offer arferol y byddech yn eu defnyddio yn cynnwys: cerrig a choncrid, leinwyr plastig rhychiog neu hyblyg, pympiau a hidlwyr wedi eu pweru'n drydanol.</w:t>
      </w:r>
    </w:p>
    <w:p>
      <w:pPr/>
      <w:r>
        <w:rPr>
          <w:lang w:val="en-GB"/>
        </w:rPr>
        <w:t>Dim ond trydanwyr medrus a chymwys dylai wneud gwaith trydanol.</w:t>
      </w:r>
    </w:p>
    <w:p>
      <w:pPr/>
      <w:r>
        <w:rPr>
          <w:lang w:val="en-GB"/>
        </w:rPr>
        <w:t>Os ydych yn gweithio gyda pheiriannau dylech fod wedi cael hyfforddiant ac yn meddu ar ardystiad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o'r peryglon sydd yn gysylltiedig â chynnal pyllau a nodweddion dŵr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paratoi, defnyddio, glanhau, cynnal a chadw a storio offer, cyfarpar a pheiriannau i gynnal pyllau a nodweddion dŵr yn ddiogel ac yn gywir</w:t>
      </w:r>
    </w:p>
    <w:p>
      <w:pPr>
        <w:numPr>
          <w:ilvl w:val="0"/>
          <w:numId w:val="1"/>
        </w:numPr>
      </w:pPr>
      <w:r>
        <w:t>archwilio'r pyllau neu'r nodweddion dŵr cyn gwneud y gwaith cynnal</w:t>
      </w:r>
    </w:p>
    <w:p>
      <w:pPr>
        <w:numPr>
          <w:ilvl w:val="0"/>
          <w:numId w:val="1"/>
        </w:numPr>
      </w:pPr>
      <w:r>
        <w:t>nodi diffygion posibl gyda'r pwll a'r nodwedd ddŵr</w:t>
      </w:r>
    </w:p>
    <w:p>
      <w:pPr>
        <w:numPr>
          <w:ilvl w:val="0"/>
          <w:numId w:val="1"/>
        </w:numPr>
      </w:pPr>
      <w:r>
        <w:t>dewis dulliau ar gyfer cynnal pyllau a nodweddion dŵr</w:t>
      </w:r>
    </w:p>
    <w:p>
      <w:pPr>
        <w:numPr>
          <w:ilvl w:val="0"/>
          <w:numId w:val="1"/>
        </w:numPr>
      </w:pPr>
      <w:r>
        <w:t>gwirio'r pwll neu'r nodwedd ddŵr ar ôl cwblhau'r gwaith gan wneud yn siŵr ei fod yn ddiogel ac yn addas at y diben</w:t>
      </w:r>
    </w:p>
    <w:p>
      <w:pPr>
        <w:numPr>
          <w:ilvl w:val="0"/>
          <w:numId w:val="1"/>
        </w:numPr>
      </w:pPr>
      <w:r>
        <w:t>gwaredu neu ailgylchu gwastraff yn ddiogel ac yn gywir yn unol â gofynion cyfreithiol perthnasol ac arferion sefydliadol ac i leihau risg amgylcheddol</w:t>
      </w:r>
    </w:p>
    <w:p>
      <w:pPr>
        <w:numPr>
          <w:ilvl w:val="0"/>
          <w:numId w:val="1"/>
        </w:numPr>
      </w:pPr>
      <w:r>
        <w:t>adfer y safle i gyflwr priodol ar ôl cynnal pyllau a nodweddion dŵr</w:t>
      </w:r>
    </w:p>
    <w:p>
      <w:pPr>
        <w:numPr>
          <w:ilvl w:val="0"/>
          <w:numId w:val="1"/>
        </w:numPr>
      </w:pPr>
      <w:r>
        <w:t>lleihau niwed nas dymunir i wasanaethau ac ardaloedd cyfagos</w:t>
      </w:r>
    </w:p>
    <w:p>
      <w:pPr>
        <w:numPr>
          <w:ilvl w:val="0"/>
          <w:numId w:val="1"/>
        </w:numPr>
      </w:pPr>
      <w:r>
        <w:t>cwblhau cofnodion fel sy'n ofynnol yn gyfreithiol a chan y sefydliad</w:t>
      </w:r>
    </w:p>
    <w:p>
      <w:pPr>
        <w:numPr>
          <w:ilvl w:val="0"/>
          <w:numId w:val="1"/>
        </w:numPr>
      </w:pPr>
      <w:r>
        <w:t>parhau i gyfathrebu gyda'r rheiny sydd yn gysylltiedig â'ch gwaith, neu wedi eu heffeithio ganddo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peryglon sydd yn gysylltiedig â chynnal pyllau a nodweddion dŵr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y mathau o offer, cyfarpar a pheiriannau ar gyfer cynnal pyllau a nodweddion dŵr a sut i baratoi, defnyddio, glanhau, cynnal a storio'r rhain yn ddiogel ac yn gywir</w:t>
      </w:r>
    </w:p>
    <w:p>
      <w:pPr>
        <w:numPr>
          <w:ilvl w:val="0"/>
          <w:numId w:val="2"/>
        </w:numPr>
      </w:pPr>
      <w:r>
        <w:t>sut i gynnal arolygiadau o byllau a nodweddion dŵr</w:t>
      </w:r>
    </w:p>
    <w:p>
      <w:pPr>
        <w:numPr>
          <w:ilvl w:val="0"/>
          <w:numId w:val="2"/>
        </w:numPr>
      </w:pPr>
      <w:r>
        <w:t>pwysigrwydd cynnal archwiliadau yn unol â'r amserlen</w:t>
      </w:r>
    </w:p>
    <w:p>
      <w:pPr>
        <w:numPr>
          <w:ilvl w:val="0"/>
          <w:numId w:val="2"/>
        </w:numPr>
      </w:pPr>
      <w:r>
        <w:t>y mathau o broblemau sy'n debygol o ddigwydd gyda phyllau a nodweddion dŵr a sut i ymdrin â nhw</w:t>
      </w:r>
    </w:p>
    <w:p>
      <w:pPr>
        <w:numPr>
          <w:ilvl w:val="0"/>
          <w:numId w:val="2"/>
        </w:numPr>
      </w:pPr>
      <w:r>
        <w:t>y math o niwed sy'n debygol o ddigwydd i wasanaethau a'r ardal gyfagos a sut i gadw hyn mor isel â phosibl</w:t>
      </w:r>
    </w:p>
    <w:p>
      <w:pPr>
        <w:numPr>
          <w:ilvl w:val="0"/>
          <w:numId w:val="2"/>
        </w:numPr>
      </w:pPr>
      <w:r>
        <w:t>pam y mae'n bwysig cadw ardaloedd gwaith yn lân ac yn daclus wrth gynnal pyllau a nodweddion dŵr</w:t>
      </w:r>
    </w:p>
    <w:p>
      <w:pPr>
        <w:numPr>
          <w:ilvl w:val="0"/>
          <w:numId w:val="2"/>
        </w:numPr>
      </w:pPr>
      <w:r>
        <w:t>pam y mae'n bwysig cwblhau gwaith yn unol â'r amserlen y cytunwyd arni</w:t>
      </w:r>
    </w:p>
    <w:p>
      <w:pPr>
        <w:numPr>
          <w:ilvl w:val="0"/>
          <w:numId w:val="2"/>
        </w:numPr>
      </w:pPr>
      <w:r>
        <w:t>pwysigrwydd adfer y safle i gyflwr glân a thaclus</w:t>
      </w:r>
    </w:p>
    <w:p>
      <w:pPr>
        <w:numPr>
          <w:ilvl w:val="0"/>
          <w:numId w:val="2"/>
        </w:numPr>
      </w:pPr>
      <w:r>
        <w:t>y cofnodion y mae angen eu cwblhau a pham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er mwyn lleihau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       cynnal y mathau canlynol o nodwedd ddŵr: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nentydd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ffynhonnau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rhaeadrau dŵr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pyllau</w:t>
      </w:r>
    </w:p>
    <w:p>
      <w:pPr/>
      <w:r>
        <w:rPr>
          <w:lang w:val="en-GB"/>
        </w:rPr>
        <w:t xml:space="preserve">B.      adnabod ac ymdrin â’r problemau canlynol wrth gynnal pyllau a nodweddion dŵr: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gollyngiadau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hidlwyr a phympiau sydd angen eu glanhau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hidlwyr a phympiau sydd angen eu hadnewyddu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baw a llystyfiant annymunol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triniaeth ddŵr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sefydliadol.</w:t>
      </w:r>
    </w:p>
    <w:p>
      <w:pPr/>
      <w:r>
        <w:rPr>
          <w:lang w:val="en-GB"/>
        </w:rPr>
        <w:t>Nodweddion dŵr: pyllau, llynnoedd, nentydd/ffrydiau, rhaeadrau dŵr, ffynhonnau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pwll; llyn; safle; strwythur; rhaeadr; ffynnon; nant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9DC5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72C9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d412f7298f4214" /><Relationship Type="http://schemas.openxmlformats.org/officeDocument/2006/relationships/numbering" Target="/word/numbering.xml" Id="Rc51744b781ff46b3" /><Relationship Type="http://schemas.openxmlformats.org/officeDocument/2006/relationships/settings" Target="/word/settings.xml" Id="Refb855d3974f4705" /><Relationship Type="http://schemas.openxmlformats.org/officeDocument/2006/relationships/image" Target="/word/media/2b81519e-cb4e-4e3f-836f-c54f39a127de.png" Id="Rc88f2c8bc7e04420" /></Relationships>
</file>