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aaf1e3923746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CLDLD07</w:t>
            </w:r>
            <w:r>
              <w:rPr>
                <w:b/>
              </w:rPr>
              <w:br/>
            </w:r>
            <w:r>
              <w:rPr>
                <w:b/>
              </w:rPr>
              <w:t>Hwyluso dysgu a datblygu unigol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f27f81b37940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defnyddio ystod o ddulliau i alluogi unigolion i gaffael sgiliau a gwybodaeth, neu eu gwella, ac ymarfer eu cymhwyso mewn cyd-destunau. Mae hefyd yn cynnwys rhoi adborth i ddysgwyr a'u hannog i fyfyrio ar yr hyn y maent yn ei wneud a'i wella.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sefydlu a chynnal perthynas broffesiynol gyda'r dysgwr sy'n cefnogi unigolion i ddysgu a myfyrio</w:t>
      </w:r>
    </w:p>
    <w:p>
      <w:pPr>
        <w:numPr>
          <w:ilvl w:val="0"/>
          <w:numId w:val="1"/>
        </w:numPr>
      </w:pPr>
      <w:r>
        <w:t>archwilio amcanion, anghenion dysgu a nodau'r dysgwr a chytuno arnynt</w:t>
      </w:r>
    </w:p>
    <w:p>
      <w:pPr>
        <w:numPr>
          <w:ilvl w:val="0"/>
          <w:numId w:val="1"/>
        </w:numPr>
      </w:pPr>
      <w:r>
        <w:t>cytuno ar gynllun dysgu, cymhwyso a myfyrio</w:t>
      </w:r>
    </w:p>
    <w:p>
      <w:pPr>
        <w:numPr>
          <w:ilvl w:val="0"/>
          <w:numId w:val="1"/>
        </w:numPr>
      </w:pPr>
      <w:r>
        <w:t>defnyddio ystod o ddulliau ac adnoddau i helpu'r dysgwr i gaffael/datblygu'r sgiliau a'r wybodaeth sydd eu hangen arnynt</w:t>
      </w:r>
    </w:p>
    <w:p>
      <w:pPr>
        <w:numPr>
          <w:ilvl w:val="0"/>
          <w:numId w:val="1"/>
        </w:numPr>
      </w:pPr>
      <w:r>
        <w:t>cefnogi'r dysgwr wrth gymhwyso ei ddysgu mewn cyd-destun</w:t>
      </w:r>
    </w:p>
    <w:p>
      <w:pPr>
        <w:numPr>
          <w:ilvl w:val="0"/>
          <w:numId w:val="1"/>
        </w:numPr>
      </w:pPr>
      <w:r>
        <w:t>rhoi adborth adeiladol a chymhellol i helpu'r dysgwr i gymhwyso'r hyn y mae wedi'i ddysgu yn well</w:t>
      </w:r>
    </w:p>
    <w:p>
      <w:pPr>
        <w:numPr>
          <w:ilvl w:val="0"/>
          <w:numId w:val="1"/>
        </w:numPr>
      </w:pPr>
      <w:r>
        <w:t>cynorthwyo'r dysgwr i fyfyrio ar eu harferion a'u profiad</w:t>
      </w:r>
    </w:p>
    <w:p>
      <w:pPr>
        <w:numPr>
          <w:ilvl w:val="0"/>
          <w:numId w:val="1"/>
        </w:numPr>
      </w:pPr>
      <w:r>
        <w:t>addasu technegau dysgu, cymhwyso a myfyrio i ddiwallu anghenion pellach</w:t>
      </w:r>
    </w:p>
    <w:p>
      <w:pPr>
        <w:numPr>
          <w:ilvl w:val="0"/>
          <w:numId w:val="1"/>
        </w:numPr>
      </w:pPr>
      <w:r>
        <w:t>cynnal iechyd a diogelwch y dysgwr, chi eich hun a phobl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sefydliadol, cyfreithiol a phroffesiynol y dylid eu dilyn wrth gynllunio rhaglenni dysgu a datblygu</w:t>
      </w:r>
    </w:p>
    <w:p>
      <w:pPr>
        <w:numPr>
          <w:ilvl w:val="0"/>
          <w:numId w:val="2"/>
        </w:numPr>
      </w:pPr>
      <w:r>
        <w:t>egwyddorion, defnyddiau a gwerth dysgu a datblygu ar sail unigol</w:t>
      </w:r>
    </w:p>
    <w:p>
      <w:pPr>
        <w:numPr>
          <w:ilvl w:val="0"/>
          <w:numId w:val="2"/>
        </w:numPr>
      </w:pPr>
      <w:r>
        <w:t>nodweddion perthynas sy'n cefnogi unigolion i ddysgu, cymhwyso a myfyrio</w:t>
      </w:r>
    </w:p>
    <w:p>
      <w:pPr>
        <w:numPr>
          <w:ilvl w:val="0"/>
          <w:numId w:val="2"/>
        </w:numPr>
      </w:pPr>
      <w:r>
        <w:t>agweddau ar gydraddoldeb ac amrywiaeth i'w hystyried wrth hwyluso unigolion i ddysgu a datblygu</w:t>
      </w:r>
    </w:p>
    <w:p>
      <w:pPr>
        <w:numPr>
          <w:ilvl w:val="0"/>
          <w:numId w:val="2"/>
        </w:numPr>
      </w:pPr>
      <w:r>
        <w:t>pwysigrwydd arferion myfyriol mewn dysgu a datblygu unigol</w:t>
      </w:r>
    </w:p>
    <w:p>
      <w:pPr>
        <w:numPr>
          <w:ilvl w:val="0"/>
          <w:numId w:val="2"/>
        </w:numPr>
      </w:pPr>
      <w:r>
        <w:t>ffactorau allweddol i'w hystyried wrth osod nodau a chytuno arnynt gyda dysgwyr unigol</w:t>
      </w:r>
    </w:p>
    <w:p>
      <w:pPr>
        <w:numPr>
          <w:ilvl w:val="0"/>
          <w:numId w:val="2"/>
        </w:numPr>
      </w:pPr>
      <w:r>
        <w:t>yr ystod o ddulliau cyflwyno sy'n briodol i ddysgu unigol</w:t>
      </w:r>
    </w:p>
    <w:p>
      <w:pPr>
        <w:numPr>
          <w:ilvl w:val="0"/>
          <w:numId w:val="2"/>
        </w:numPr>
      </w:pPr>
      <w:r>
        <w:t>ystod yr adnoddau, gan gynnwys cymorth gan eraill, sydd ar gael i gefnogi dysgu unigol</w:t>
      </w:r>
    </w:p>
    <w:p>
      <w:pPr>
        <w:numPr>
          <w:ilvl w:val="0"/>
          <w:numId w:val="2"/>
        </w:numPr>
      </w:pPr>
      <w:r>
        <w:t>sut gall technoleg wella adnoddau a dulliau cyflwyno ar gyfer dysgu unigol</w:t>
      </w:r>
    </w:p>
    <w:p>
      <w:pPr>
        <w:numPr>
          <w:ilvl w:val="0"/>
          <w:numId w:val="2"/>
        </w:numPr>
      </w:pPr>
      <w:r>
        <w:t>yr ystod o dechnegau y gellir eu defnyddio i annog arferion myfyriol gan y dysgwr</w:t>
      </w:r>
    </w:p>
    <w:p>
      <w:pPr>
        <w:numPr>
          <w:ilvl w:val="0"/>
          <w:numId w:val="2"/>
        </w:numPr>
      </w:pPr>
      <w:r>
        <w:t>sut i gefnogi gwahanol fathau o ddysgwyr wrth gymhwyso dysgu newydd neu well mewn cyd-destun</w:t>
      </w:r>
    </w:p>
    <w:p>
      <w:pPr>
        <w:numPr>
          <w:ilvl w:val="0"/>
          <w:numId w:val="2"/>
        </w:numPr>
      </w:pPr>
      <w:r>
        <w:t>y mathau o rwystrau y mae dysgwyr yn eu hwynebu a sut i ddatblygu strategaethau i oresgyn y rhain</w:t>
      </w:r>
    </w:p>
    <w:p>
      <w:pPr>
        <w:numPr>
          <w:ilvl w:val="0"/>
          <w:numId w:val="2"/>
        </w:numPr>
      </w:pPr>
      <w:r>
        <w:t>sut i addasu cynlluniau dysgu mewn ymateb i gynnydd a myfyrio dysgwyr yn ogystal â pharhau i ganolbwyntio ar anghenion dysgwyr a'r deilliannau a ddymunir</w:t>
      </w:r>
    </w:p>
    <w:p>
      <w:pPr>
        <w:numPr>
          <w:ilvl w:val="0"/>
          <w:numId w:val="2"/>
        </w:numPr>
      </w:pPr>
      <w:r>
        <w:t>sut i asesu a rheoli risg ym maes eu gwaith wrth hwyluso unigolion i ddysgu a datblygu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Asesu a rheoli risgiau</w:t>
      </w:r>
    </w:p>
    <w:p>
      <w:pPr/>
      <w:r>
        <w:rPr>
          <w:lang w:val="en-GB"/>
        </w:rPr>
        <w:t>Gallai hyn fod yn asesiad risg ffurfiol ac ysgrifenedig ond gallai hefyd fod yn anffurfiol ac yn ddeinamig — yn monitro ac yn rheoli risg yn barhaus.</w:t>
      </w:r>
    </w:p>
    <w:p>
      <w:pPr/>
      <w:r>
        <w:rPr>
          <w:lang w:val="en-GB"/>
        </w:rPr>
        <w:t>Ymgeisio</w:t>
      </w:r>
    </w:p>
    <w:p>
      <w:pPr/>
      <w:r>
        <w:rPr>
          <w:lang w:val="en-GB"/>
        </w:rPr>
        <w:t>Y broses o gymhwyso sgiliau a gwybodaeth newydd neu well mewn cyd-destun go iawn neu realistig, er enghraifft sefyllfa yn y gwaith.</w:t>
      </w:r>
    </w:p>
    <w:p>
      <w:pPr/>
      <w:r>
        <w:rPr>
          <w:lang w:val="en-GB"/>
        </w:rPr>
        <w:t>Rhwystrau</w:t>
      </w:r>
    </w:p>
    <w:p>
      <w:pPr/>
      <w:r>
        <w:rPr>
          <w:lang w:val="en-GB"/>
        </w:rPr>
        <w:t>Unrhyw beth a allai atal y dysgwr rhag cymryd rhan yn llawn. Gallai hyn gynnwys, er enghraifft, diffyg hyder neu sgiliau a gwybodaeth hanfodol.</w:t>
      </w:r>
    </w:p>
    <w:p>
      <w:pPr/>
      <w:r>
        <w:rPr>
          <w:lang w:val="en-GB"/>
        </w:rPr>
        <w:t>Dulliau cyflwyno</w:t>
      </w:r>
    </w:p>
    <w:p>
      <w:pPr/>
      <w:r>
        <w:rPr>
          <w:lang w:val="en-GB"/>
        </w:rPr>
        <w:t>Unrhyw ddull sy'n cefnogi dysgu a datblygu, er enghraifft, cyflwyniadau, cyfarwyddiadau, arddangosiadau, efelychiadau, cyfleoedd i gymhwyso gwybodaeth ac ymarfer sgiliau, dysgu drwy brofiad, prosiectau grŵp/unigol ac ymchwil. Mae hyn yn cynnwys defnyddio offer ac apiau ar-lein a/neu ddysgu cyfunol.</w:t>
      </w:r>
    </w:p>
    <w:p>
      <w:pPr/>
      <w:r>
        <w:rPr>
          <w:lang w:val="en-GB"/>
        </w:rPr>
        <w:t>Amrywiaeth</w:t>
      </w:r>
    </w:p>
    <w:p>
      <w:pPr/>
      <w:r>
        <w:rPr>
          <w:lang w:val="en-GB"/>
        </w:rPr>
        <w:t>Cydnabod bod pob unigolyn yn unigryw, a chydnabod ein gwahaniaethau unigol e.e. o ran diwylliant, gallu, rhywedd, hil, crefydd, cyfoeth, cyfeiriadedd rhywiol, neu unrhyw nodwedd unigol arall.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>Mae hyn yn cyfeirio at dargedau dros dro neu gamau tuag at helpu dysgwyr i gyflawni deilliannau ac amcanion cyffredinol.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>Mae hyn yn cynnwys iechyd a diogelwch corfforol yn ogystal â lles emosiynol.</w:t>
      </w:r>
    </w:p>
    <w:p>
      <w:pPr/>
      <w:r>
        <w:rPr>
          <w:lang w:val="en-GB"/>
        </w:rPr>
        <w:t>Amcanion dysgwyr</w:t>
      </w:r>
    </w:p>
    <w:p>
      <w:pPr/>
      <w:r>
        <w:rPr>
          <w:lang w:val="en-GB"/>
        </w:rPr>
        <w:t>Amcanion perfformiad fydd y rhain fel arfer – er enghraifft gwneud rhywbeth neu wneud rhywbeth gwell.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>Unrhyw ddull sy'n cefnogi unigolion i ddysgu a datblygu, er enghraifft, cyfarwyddiadau, arddangosiadau, cyfleoedd i gymhwyso sgiliau gwybodaeth ac ymarfer, dysgu drwy brofiad, prosiectau unigol ac ymchwil.</w:t>
      </w:r>
    </w:p>
    <w:p>
      <w:pPr/>
      <w:r>
        <w:rPr>
          <w:lang w:val="en-GB"/>
        </w:rPr>
        <w:t>Pobl eraill</w:t>
      </w:r>
    </w:p>
    <w:p>
      <w:pPr/>
      <w:r>
        <w:rPr>
          <w:lang w:val="en-GB"/>
        </w:rPr>
        <w:t>Mae hyn yn cyfeirio at bobl eraill a allai fod yn rhan o'r gweithgareddau dysgu neu wedi'u heffeithio ganddynt, er enghraifft, aelodau staff, gwirfoddolwyr, cynorthwywyr neu bobl yn yr un maes.</w:t>
      </w:r>
    </w:p>
    <w:p>
      <w:pPr/>
      <w:r>
        <w:rPr>
          <w:lang w:val="en-GB"/>
        </w:rPr>
        <w:t>Deilliannau</w:t>
      </w:r>
    </w:p>
    <w:p>
      <w:pPr/>
      <w:r>
        <w:rPr>
          <w:lang w:val="en-GB"/>
        </w:rPr>
        <w:t>Gallai'r rhain fod yn ddeilliannau i'r grŵp cyfan - er enghraifft galluogi effeithiolrwydd tîm - a/neu ddeilliannau i'r unigolion sy'n ffurfio'r grŵp — er enghraifft caffael sgiliau unigol.</w:t>
      </w:r>
    </w:p>
    <w:p>
      <w:pPr/>
      <w:r>
        <w:rPr>
          <w:lang w:val="en-GB"/>
        </w:rPr>
        <w:t>Myfyrio/arferion myfyriol</w:t>
      </w:r>
    </w:p>
    <w:p>
      <w:pPr/>
      <w:r>
        <w:rPr>
          <w:lang w:val="en-GB"/>
        </w:rPr>
        <w:t>Y broses o feddwl yn feirniadol am yr hyn a wnawn, gan nodi cyfleoedd i wella ac anghenion dysgu pellach lle bo hynny'n briodol.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Mae hyn yn cynnwys unrhyw adnodd ffisegol neu ddynol sy'n cefnogi'r broses ddysgu a datblygu, a gallai gynnwys offer technegol, technolegau digidol (gan gynnwys offer ac apiau ar-lein), taflenni, llyfrau gwaith, pobl — er enghraifft siaradwyr allanol — ac ymweliadau â lleoedd o ddiddordeb.</w:t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t>Mae hyn yn cynnwys risgiau iechyd a diogelwch ond gall hefyd gynnwys, er enghraifft, y risg o ddulliau cyflwyno amhriodol neu osod nodau afrealistig. Gall y risgiau amharu ar ddysgwyr unigol, grŵp o ddysgwyr neu i'r rhai sy'n hwyluso.</w:t>
      </w:r>
    </w:p>
    <w:p>
      <w:pPr/>
      <w:r>
        <w:rPr>
          <w:lang w:val="en-GB"/>
        </w:rPr>
        <w:t>Technoleg</w:t>
      </w:r>
    </w:p>
    <w:p>
      <w:pPr/>
      <w:r>
        <w:rPr>
          <w:lang w:val="en-GB"/>
        </w:rPr>
        <w:t>Mae hyn yn cyfeirio at galedwedd ac offer/apiau ar-lein y gellir eu defnyddio wrth gyflwyno rhaglenni dysgu a'u hasesu.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Meh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LaD07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Gweithwyr Addysgu Proffesiynol, Addysgu a darlithio, Gweithiwr Gwasanaethau Cyhoeddus Proffesiynol, Cymorth dysgu uniongyrchol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anghenion dysgu cyfunol, anghenion datblygu, ffocws dysgu, nodi anghenion dysgu, dysgu, dadansoddi anghenion dysgu, blaenoriaethu anghenion dysgu, anghenion hyfforddi, cyfrinachedd dysgwyr, ymarferwyr datblygu dysgu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F06F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EAF88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d1f8d4bbef14159" /><Relationship Type="http://schemas.openxmlformats.org/officeDocument/2006/relationships/numbering" Target="/word/numbering.xml" Id="R071aca5ab1ec46a9" /><Relationship Type="http://schemas.openxmlformats.org/officeDocument/2006/relationships/settings" Target="/word/settings.xml" Id="R18e4f440356b4adc" /><Relationship Type="http://schemas.openxmlformats.org/officeDocument/2006/relationships/image" Target="/word/media/e55383d5-2c7c-48c6-a77d-23a2270d6010.png" Id="Rb2f27f81b3794067" /></Relationships>
</file>