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4d1fa4fc848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LANEq218</w:t>
            </w:r>
            <w:r>
              <w:rPr>
                <w:b/>
              </w:rPr>
              <w:br/>
            </w:r>
            <w:r>
              <w:rPr>
                <w:b/>
              </w:rPr>
              <w:t>Ceffylau wedi eu disgyblu i neidio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d87f097317d4a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cynnwys ceffylau wedi eu disgyblu i neidio.  Bydd hyn yn cynnwys neidio mewn ardal gaeëdig neu mewn man agored, dros glwydi, ac yn dilyn cyfarwyddiadau, sydd yn cynnwys gridiau a ffensys unigol hyd at 70cm (2 droedfedd 6 modfedd). Byddwch hefyd yn dilyn y llwybr cywir ac yn addasu eich cyflymder i gyd-fynd â’r math o naid e.e. trotian neu hanner carlamu.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neidio ceffylau wedi eu disgyblu</w:t>
      </w:r>
    </w:p>
    <w:p>
      <w:pPr>
        <w:numPr>
          <w:ilvl w:val="0"/>
          <w:numId w:val="1"/>
        </w:numPr>
      </w:pPr>
      <w:r>
        <w:t>mabwysiadu a chynnal y safle marchogaeth cywir</w:t>
      </w:r>
    </w:p>
    <w:p>
      <w:pPr>
        <w:numPr>
          <w:ilvl w:val="0"/>
          <w:numId w:val="1"/>
        </w:numPr>
      </w:pPr>
      <w:r>
        <w:t>cynhesu'r ceffyl yn briodol, ar gyfer neidio</w:t>
      </w:r>
    </w:p>
    <w:p>
      <w:pPr>
        <w:numPr>
          <w:ilvl w:val="0"/>
          <w:numId w:val="1"/>
        </w:numPr>
      </w:pPr>
      <w:r>
        <w:t>cynnal safle cytbwys, nad yw'n niweidiol i'r ceffyl, tra'n neidio dros glwydi</w:t>
      </w:r>
    </w:p>
    <w:p>
      <w:pPr>
        <w:numPr>
          <w:ilvl w:val="0"/>
          <w:numId w:val="1"/>
        </w:numPr>
      </w:pPr>
      <w:r>
        <w:t>dilyn y llwybr cywir, yn unol â'r cyfarwyddiadau</w:t>
      </w:r>
    </w:p>
    <w:p>
      <w:pPr>
        <w:numPr>
          <w:ilvl w:val="0"/>
          <w:numId w:val="1"/>
        </w:numPr>
      </w:pPr>
      <w:r>
        <w:t>addasu cyflymder ac osgo'r ceffyl i gyd-fynd â'r lleoliad a'r math o naid</w:t>
      </w:r>
    </w:p>
    <w:p>
      <w:pPr>
        <w:numPr>
          <w:ilvl w:val="0"/>
          <w:numId w:val="1"/>
        </w:numPr>
      </w:pPr>
      <w:r>
        <w:t>tawelu'r ceffyl yn briodol, ar ôl neidio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y rhesymau dros ddilyn y llwybr cywir a chyflwyno'r ceffyl i'r ffens yn gywir</w:t>
      </w:r>
    </w:p>
    <w:p>
      <w:pPr>
        <w:numPr>
          <w:ilvl w:val="0"/>
          <w:numId w:val="2"/>
        </w:numPr>
      </w:pPr>
      <w:r>
        <w:t>sut i gynhesu ceffylau cyn neidio, a'u tawelu ar ôl hynny</w:t>
      </w:r>
    </w:p>
    <w:p>
      <w:pPr>
        <w:numPr>
          <w:ilvl w:val="0"/>
          <w:numId w:val="2"/>
        </w:numPr>
      </w:pPr>
      <w:r>
        <w:t>y camau i'w cymryd os yw'r ceffyl yn gwrthod neidio neu'n rhedeg allan</w:t>
      </w:r>
    </w:p>
    <w:p>
      <w:pPr>
        <w:numPr>
          <w:ilvl w:val="0"/>
          <w:numId w:val="2"/>
        </w:numPr>
      </w:pPr>
      <w:r>
        <w:t>egwyddorion rheoli ceffyl wrth neidio</w:t>
      </w:r>
    </w:p>
    <w:p>
      <w:pPr>
        <w:numPr>
          <w:ilvl w:val="0"/>
          <w:numId w:val="2"/>
        </w:numPr>
      </w:pPr>
      <w:r>
        <w:t>y peryglon yr ydych yn debygol o ddod ar eu traws wrth neidio ceffylau</w:t>
      </w:r>
    </w:p>
    <w:p>
      <w:pPr>
        <w:numPr>
          <w:ilvl w:val="0"/>
          <w:numId w:val="2"/>
        </w:numPr>
      </w:pPr>
      <w:r>
        <w:t>y camau i'w cymryd mewn tywydd a chyflwr arwyneb anffafriol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​Neidio dau geffyl wedi eu disgyblu mewn ardal caeëdig neu mewn ardal agored.</w:t>
      </w:r>
    </w:p>
    <w:p>
      <w:pPr/>
      <w:r>
        <w:rPr>
          <w:lang w:val="en-GB"/>
        </w:rPr>
        <w:t>Cyflawni dau o'r neidiau canlynol:</w:t>
      </w:r>
    </w:p>
    <w:p>
      <w:pPr>
        <w:numPr>
          <w:ilvl w:val="0"/>
          <w:numId w:val="3"/>
        </w:numPr>
      </w:pPr>
      <w:r>
        <w:t>clwydi</w:t>
      </w:r>
    </w:p>
    <w:p>
      <w:pPr>
        <w:numPr>
          <w:ilvl w:val="0"/>
          <w:numId w:val="3"/>
        </w:numPr>
      </w:pPr>
      <w:r>
        <w:t>gridiau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Neidio o:</w:t>
      </w:r>
    </w:p>
    <w:p>
      <w:pPr>
        <w:numPr>
          <w:ilvl w:val="0"/>
          <w:numId w:val="4"/>
        </w:numPr>
      </w:pPr>
      <w:r>
        <w:t>drotian</w:t>
      </w:r>
    </w:p>
    <w:p>
      <w:pPr>
        <w:numPr>
          <w:ilvl w:val="0"/>
          <w:numId w:val="4"/>
        </w:numPr>
      </w:pPr>
      <w:r>
        <w:t>hanner carlamu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marchogaeth; neidio; clwydi; trotian; hanner carlamu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AAF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D5496C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32F3D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4A3BD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baac08b0234607" /><Relationship Type="http://schemas.openxmlformats.org/officeDocument/2006/relationships/numbering" Target="/word/numbering.xml" Id="R1938c6d5b3464b2d" /><Relationship Type="http://schemas.openxmlformats.org/officeDocument/2006/relationships/settings" Target="/word/settings.xml" Id="R0f702c85e837457d" /><Relationship Type="http://schemas.openxmlformats.org/officeDocument/2006/relationships/image" Target="/word/media/7b0cd9f9-21aa-455a-87de-e7b5973d072f.png" Id="Red87f097317d4a7b" /></Relationships>
</file>