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59a97942e343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SKSC37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Lawr lwytho a chyflwyno blaenbrintiau negatif ar gyfer cynyrchiadau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3e2ebadfa641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lawr lwytho a chyflwyno blaenbrintiau negatif ar gyfer cynyrchiadau. Mae hyn yn berthnasol i gamerâu ffilm. Fe allai hyn fod yn berthnasol i unrhyw fath o gynhyrchiad gan gynnwys ffilmiau nodwedd, dramâu Teledu neu hysbysebion.</w:t>
      </w:r>
    </w:p>
    <w:p>
      <w:pPr/>
      <w:r>
        <w:rPr>
          <w:lang w:val="en-GB"/>
        </w:rPr>
        <w:t>Mae'n ymwneud â lawr lwytho blaenbrintiau mewn amodau priodol, defnyddio gweithdrefnau priodol, storio a labelu blaenbrintiau, llunio dogfennau cysylltiedig, cyflwyno blaenbrintiau a dogfennau a chyflawni gwaith yn brydlon erbyn dyddiad terfyn penodol.</w:t>
      </w:r>
    </w:p>
    <w:p>
      <w:pPr/>
      <w:r>
        <w:rPr>
          <w:lang w:val="en-GB"/>
        </w:rPr>
        <w:t>Mae'r safon hon yn berthnasol i'r rheiny sy'n gyfrifol am lawr lwytho a chyflwyno blaenbrintiau negatif ar gyfer cynyrchiadau ynghyd â'r rheiny sy'n gweithio fel 2il Gynorthwywyr neu Lwythwyr Clepio.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lawr lwytho blaenbrintiau mewn amodau priodol ar gyfer negatifau dinoethedig</w:t>
      </w:r>
    </w:p>
    <w:p>
      <w:pPr>
        <w:numPr>
          <w:ilvl w:val="0"/>
          <w:numId w:val="1"/>
        </w:numPr>
      </w:pPr>
      <w:r>
        <w:t>lawr lwytho blaenbrintiau yn unol â'r prosesau cymeradwy</w:t>
      </w:r>
    </w:p>
    <w:p>
      <w:pPr>
        <w:numPr>
          <w:ilvl w:val="0"/>
          <w:numId w:val="1"/>
        </w:numPr>
      </w:pPr>
      <w:r>
        <w:t>ail-ganio darnau ffilmiau byrion defnyddiadwy yn unol â gweithdrefnau'r cynhyrchiad</w:t>
      </w:r>
    </w:p>
    <w:p>
      <w:pPr>
        <w:numPr>
          <w:ilvl w:val="0"/>
          <w:numId w:val="1"/>
        </w:numPr>
      </w:pPr>
      <w:r>
        <w:t>storio blaenbrintiau yn unol â gofynion y cynhyrchiad</w:t>
      </w:r>
    </w:p>
    <w:p>
      <w:pPr>
        <w:numPr>
          <w:ilvl w:val="0"/>
          <w:numId w:val="1"/>
        </w:numPr>
      </w:pPr>
      <w:r>
        <w:t>labelu a marcio caniau gyda'r wybodaeth gywir a gofynnol</w:t>
      </w:r>
    </w:p>
    <w:p>
      <w:pPr>
        <w:numPr>
          <w:ilvl w:val="0"/>
          <w:numId w:val="1"/>
        </w:numPr>
      </w:pPr>
      <w:r>
        <w:t>paratoi'r dogfennau gofynnol i gyd-fynd gyda'r blaenbrintiau</w:t>
      </w:r>
    </w:p>
    <w:p>
      <w:pPr>
        <w:numPr>
          <w:ilvl w:val="0"/>
          <w:numId w:val="1"/>
        </w:numPr>
      </w:pPr>
      <w:r>
        <w:t>cyflwyno blaenbrintiau a dogfennau cysylltiedig i'r bobl berthnasol ynghlwm â'r cynhyrchiad</w:t>
      </w:r>
    </w:p>
    <w:p>
      <w:pPr>
        <w:numPr>
          <w:ilvl w:val="0"/>
          <w:numId w:val="1"/>
        </w:numPr>
      </w:pPr>
      <w:r>
        <w:t>cyflwyno blaenbrintiau yn unol â'r terfynau amser y cytunwyd arnyn nhw</w:t>
      </w:r>
    </w:p>
    <w:p>
      <w:pPr>
        <w:numPr>
          <w:ilvl w:val="0"/>
          <w:numId w:val="1"/>
        </w:numPr>
      </w:pPr>
      <w:r>
        <w:t>trin a storio camerâu a lensys yn unol â'r gofynion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* *terfynau amser, disgwyliadau a gweithdrefnau'r cynhyrchiad er mwyn lawr lwytho blaenbrintiau negatif</w:t>
      </w:r>
    </w:p>
    <w:p>
      <w:pPr>
        <w:numPr>
          <w:ilvl w:val="0"/>
          <w:numId w:val="2"/>
        </w:numPr>
      </w:pPr>
      <w:r>
        <w:t>y digwyddiadau a all effeithio ar derfynau amser mewn amgylchedd cynhyrchiad</w:t>
      </w:r>
    </w:p>
    <w:p>
      <w:pPr>
        <w:numPr>
          <w:ilvl w:val="0"/>
          <w:numId w:val="2"/>
        </w:numPr>
      </w:pPr>
      <w:r>
        <w:t>y cyfarpar a'r amodau gofynnol i lawr lwytho blaenbrintiau o gyflenwad ffilm</w:t>
      </w:r>
    </w:p>
    <w:p>
      <w:pPr>
        <w:numPr>
          <w:ilvl w:val="0"/>
          <w:numId w:val="2"/>
        </w:numPr>
      </w:pPr>
      <w:r>
        <w:t>y gweithdrefnau gwastraff a sut i ymdrin â darnau ffilmiau byrion </w:t>
      </w:r>
    </w:p>
    <w:p>
      <w:pPr>
        <w:numPr>
          <w:ilvl w:val="0"/>
          <w:numId w:val="2"/>
        </w:numPr>
      </w:pPr>
      <w:r>
        <w:t>sut i ymdrin â darnau ffilm llac neu sydd wedi'i rwymo'n anghyson </w:t>
      </w:r>
    </w:p>
    <w:p>
      <w:pPr>
        <w:numPr>
          <w:ilvl w:val="0"/>
          <w:numId w:val="2"/>
        </w:numPr>
      </w:pPr>
      <w:r>
        <w:t>gofynion labelu a dogfennu'r cynhyrchiad</w:t>
      </w:r>
    </w:p>
    <w:p>
      <w:pPr>
        <w:numPr>
          <w:ilvl w:val="0"/>
          <w:numId w:val="2"/>
        </w:numPr>
      </w:pPr>
      <w:r>
        <w:t>pwy ddylech chi gyflwyno blaenbrintiau iddyn nhw</w:t>
      </w:r>
    </w:p>
    <w:p>
      <w:pPr>
        <w:numPr>
          <w:ilvl w:val="0"/>
          <w:numId w:val="2"/>
        </w:numPr>
      </w:pPr>
      <w:r>
        <w:t>y rolau eraill sydd ynghlwm â'r cynhyrchiad, fel gweithredwyr camera, cynorthwywyr camera 1af a thynwyr ffocws, a phryd i gyfathrebu gyda nhw</w:t>
      </w:r>
    </w:p>
    <w:p>
      <w:pPr>
        <w:numPr>
          <w:ilvl w:val="0"/>
          <w:numId w:val="2"/>
        </w:numPr>
      </w:pPr>
      <w:r>
        <w:t>unrhyw ofynion arbennig er mwyn diogelu'r cyfarpar pan fyddwch yn ei adael heb neb i ofalu amdano</w:t>
      </w:r>
    </w:p>
    <w:p>
      <w:pPr>
        <w:numPr>
          <w:ilvl w:val="0"/>
          <w:numId w:val="2"/>
        </w:numPr>
      </w:pPr>
      <w:r>
        <w:t>cyfarwyddiadau perthnasol y gwneuthurwyr yn ymwneud â'r cyfarpar rydych yn ei ddefnyddio</w:t>
      </w:r>
    </w:p>
    <w:p>
      <w:pPr>
        <w:numPr>
          <w:ilvl w:val="0"/>
          <w:numId w:val="2"/>
        </w:numPr>
      </w:pPr>
      <w:r>
        <w:t>gofynion y ddeddfwriaeth iechyd a diogelwch a gweithdrefnau perthnasol, gan gynnwys y rheiny sy'n ymwneud â chodi a chario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SKSCCL5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Y Cyfryngau a chyfathrebu, Gweithwyr Proffesiynol Cysylltiedig â’r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Camera, Digwyddiadau Byw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camera; cofnodion; saethiad; gwneuthurwyr; cyflenwyr; ategolion; digwyddiadau byw; arddangosfeydd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3A81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E80E5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bb583861594d0c" /><Relationship Type="http://schemas.openxmlformats.org/officeDocument/2006/relationships/numbering" Target="/word/numbering.xml" Id="Re2e4a13d7baa4343" /><Relationship Type="http://schemas.openxmlformats.org/officeDocument/2006/relationships/settings" Target="/word/settings.xml" Id="Ra3c3133e5a124bd1" /><Relationship Type="http://schemas.openxmlformats.org/officeDocument/2006/relationships/image" Target="/word/media/b10a3676-f998-4686-95f5-d7ceaa12ccb7.png" Id="R933e2ebadfa641c3" /></Relationships>
</file>