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21589241d64ea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SKSC23</w:t>
            </w:r>
            <w:r>
              <w:rPr>
                <w:b/>
              </w:rPr>
              <w:br/>
            </w:r>
            <w:r>
              <w:rPr>
                <w:b/>
              </w:rPr>
              <w:t>Cyfathrebu a chyd-drefnu ar saethiad aml-gamera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fde3155eb7546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chyfathrebu a chyd-drefnu ar saethiad aml-gamera. Mae'n ymwneud â chyfathrebu gyda'r criw camera yn ogystal â chyfathrebu rhwng y criw camera ac eraill sydd ynghlwm â'r cynhyrchiad. Fe allai hyn fod yn berthnasol i unrhyw fath o gynhyrchiad gan gynnwys ffilmiau nodwedd, dramâu Teledu, hysbysebion, rhaglenni dogfen, rhaglenni chwaraeon, darllediadau tu allan a digwyddiadau byw neu ar lwyfannau.</w:t>
      </w:r>
    </w:p>
    <w:p>
      <w:pPr/>
      <w:r>
        <w:rPr>
          <w:lang w:val="en-GB"/>
        </w:rPr>
        <w:t>Mae hyn  yn cynnwys chyfathrebu dros radio, porthwyr, monitorau, goleunodau a gan ddefnyddio wybodaeth ysgrifenedig, signalau ac ystumiau. Mae hefyd yn ymwneud â chyd-drefnu gyda gweithredwyr camera eraill i wella ansawdd y saethiadau, amseriad symudiadau'r camera a phontio rhwng saethiadau.</w:t>
      </w:r>
    </w:p>
    <w:p>
      <w:pPr/>
      <w:r>
        <w:rPr>
          <w:lang w:val="en-GB"/>
        </w:rPr>
        <w:t>Mae'r safon hon ar gyfer gweithredwyr Camera sy'n gweithio ar gynhyrchiad aml-gamera.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sicrhau a defnyddio cyfarpar ar gyfer cyfathrebu a chyd-drefnu fel sy'n briodol ar gyfer saethiadau</w:t>
      </w:r>
    </w:p>
    <w:p>
      <w:pPr>
        <w:numPr>
          <w:ilvl w:val="0"/>
          <w:numId w:val="1"/>
        </w:numPr>
      </w:pPr>
      <w:r>
        <w:t>gwirio bod radios, goleunodau, porthwyr a monitorau'n gweithio heb unrhyw ymyrraeth</w:t>
      </w:r>
    </w:p>
    <w:p>
      <w:pPr>
        <w:numPr>
          <w:ilvl w:val="0"/>
          <w:numId w:val="1"/>
        </w:numPr>
      </w:pPr>
      <w:r>
        <w:t>atal datgelu unrhyw gyfathrebu ar sain rhaglenni neu'r amgylchedd gweithio</w:t>
      </w:r>
    </w:p>
    <w:p>
      <w:pPr>
        <w:numPr>
          <w:ilvl w:val="0"/>
          <w:numId w:val="1"/>
        </w:numPr>
      </w:pPr>
      <w:r>
        <w:t>adnabod a dehongli cyfathrebu sy'n benodol i'ch rôl weithredol chi</w:t>
      </w:r>
    </w:p>
    <w:p>
      <w:pPr>
        <w:numPr>
          <w:ilvl w:val="0"/>
          <w:numId w:val="1"/>
        </w:numPr>
      </w:pPr>
      <w:r>
        <w:t>adnabod a dehongli gwybodaeth caiff ei gyfeirio at weithwyr eraill, ond a all effeithio ar eich rôl weithredol chi</w:t>
      </w:r>
    </w:p>
    <w:p>
      <w:pPr>
        <w:numPr>
          <w:ilvl w:val="0"/>
          <w:numId w:val="1"/>
        </w:numPr>
      </w:pPr>
      <w:r>
        <w:t>llunio nodiadau gweithredol eglur y bydd modd i weithredwyr eu dehongli pan fo angen</w:t>
      </w:r>
    </w:p>
    <w:p>
      <w:pPr>
        <w:numPr>
          <w:ilvl w:val="0"/>
          <w:numId w:val="1"/>
        </w:numPr>
      </w:pPr>
      <w:r>
        <w:t>defnyddio signalau neu ystumiau priodol pan fo cyfathrebu ar lafar yn anymarferol</w:t>
      </w:r>
    </w:p>
    <w:p>
      <w:pPr>
        <w:numPr>
          <w:ilvl w:val="0"/>
          <w:numId w:val="1"/>
        </w:numPr>
      </w:pPr>
      <w:r>
        <w:t>cyfathrebu gydag aelodau'r criw ar adegau priodol</w:t>
      </w:r>
    </w:p>
    <w:p>
      <w:pPr>
        <w:numPr>
          <w:ilvl w:val="0"/>
          <w:numId w:val="1"/>
        </w:numPr>
      </w:pPr>
      <w:r>
        <w:t>cyfeirio cyfathrebu drwy drydydd parti priodol pan fo angen</w:t>
      </w:r>
    </w:p>
    <w:p>
      <w:pPr>
        <w:numPr>
          <w:ilvl w:val="0"/>
          <w:numId w:val="1"/>
        </w:numPr>
      </w:pPr>
      <w:r>
        <w:t>cydymffurfio gyda phrotocolau priodol wrth gyfathrebu gyda thimau cynhyrchu neu adrannau eraill</w:t>
      </w:r>
    </w:p>
    <w:p>
      <w:pPr>
        <w:numPr>
          <w:ilvl w:val="0"/>
          <w:numId w:val="1"/>
        </w:numPr>
      </w:pPr>
      <w:r>
        <w:t>defnyddio goleunodau'r camerâu, porthwyr, monitorau a radios i gydlynu saethiadau camera, symudiadau ac ail-leoliadau ar adegau priodol</w:t>
      </w:r>
    </w:p>
    <w:p>
      <w:pPr>
        <w:numPr>
          <w:ilvl w:val="0"/>
          <w:numId w:val="1"/>
        </w:numPr>
      </w:pPr>
      <w:r>
        <w:t>defnyddio goleunodau'r camerâu, porthwyr, monitorau a radios i wella ansawdd saethiadau, amseriad symudiadau'r camerâu a phontio rhwng saethiadau</w:t>
      </w:r>
    </w:p>
    <w:p>
      <w:pPr>
        <w:numPr>
          <w:ilvl w:val="0"/>
          <w:numId w:val="1"/>
        </w:numPr>
      </w:pPr>
      <w:r>
        <w:t>defnyddio porthwyr neu fonitorau i gydlynu'ch saethiadau chi gyda saethiadau gweithredwyr eraill</w:t>
      </w:r>
    </w:p>
    <w:p>
      <w:pPr>
        <w:numPr>
          <w:ilvl w:val="0"/>
          <w:numId w:val="1"/>
        </w:numPr>
      </w:pPr>
      <w:r>
        <w:t>defnyddio porthwyr neu fonitorau i wella golwg ac amseriad porthi rhwng saethiadau, toriadau, cymysgiadau, toddiadau a disodliadau</w:t>
      </w:r>
    </w:p>
    <w:p>
      <w:pPr>
        <w:numPr>
          <w:ilvl w:val="0"/>
          <w:numId w:val="1"/>
        </w:numPr>
      </w:pPr>
      <w:r>
        <w:t>defnyddio porthwyr a monitorau i addasu cyfansoddiad saethiad wrth ddefnyddio troslythreniadau, sgriniau hollt neu effeithiau electronig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y cadwyni a phrotocolau cyfathrebu perthnasol</w:t>
      </w:r>
    </w:p>
    <w:p>
      <w:pPr>
        <w:numPr>
          <w:ilvl w:val="0"/>
          <w:numId w:val="2"/>
        </w:numPr>
      </w:pPr>
      <w:r>
        <w:t>sut i gyfathrebu gydag aelodau'r criw a phryd y mae'n briodol ichi wneud hynny</w:t>
      </w:r>
    </w:p>
    <w:p>
      <w:pPr>
        <w:numPr>
          <w:ilvl w:val="0"/>
          <w:numId w:val="2"/>
        </w:numPr>
      </w:pPr>
      <w:r>
        <w:t>y dulliau cyfathrebu di-eiriau mae'n bosib y byddwch yn ei ddefnyddio pan fo angen ichi weithio mewn distawrwydd </w:t>
      </w:r>
    </w:p>
    <w:p>
      <w:pPr>
        <w:numPr>
          <w:ilvl w:val="0"/>
          <w:numId w:val="2"/>
        </w:numPr>
      </w:pPr>
      <w:r>
        <w:t>y derminoleg a byrfoddau y caiff eu defnyddio</w:t>
      </w:r>
    </w:p>
    <w:p>
      <w:pPr>
        <w:numPr>
          <w:ilvl w:val="0"/>
          <w:numId w:val="2"/>
        </w:numPr>
      </w:pPr>
      <w:r>
        <w:t>sut i gael gafael ar, cysylltu a gweithredu gwahanol fathau o radios</w:t>
      </w:r>
    </w:p>
    <w:p>
      <w:pPr>
        <w:numPr>
          <w:ilvl w:val="0"/>
          <w:numId w:val="2"/>
        </w:numPr>
      </w:pPr>
      <w:r>
        <w:t>yr agweddau iechyd a diogelwch ynghlwm â defnyddio radios mewn mannau gyda graddfa sŵn amgylchynol uchel  </w:t>
      </w:r>
    </w:p>
    <w:p>
      <w:pPr>
        <w:numPr>
          <w:ilvl w:val="0"/>
          <w:numId w:val="2"/>
        </w:numPr>
      </w:pPr>
      <w:r>
        <w:t>sut i adnabod a dehongli perthnasedd y wybodaeth rydych yn ei derbyn yn gywir</w:t>
      </w:r>
    </w:p>
    <w:p>
      <w:pPr>
        <w:numPr>
          <w:ilvl w:val="0"/>
          <w:numId w:val="2"/>
        </w:numPr>
      </w:pPr>
      <w:r>
        <w:t>sut i ddefnyddio goleunodau camera, porthwyr, monitorau a radios i wella ansawdd saethiadau</w:t>
      </w:r>
    </w:p>
    <w:p>
      <w:pPr>
        <w:numPr>
          <w:ilvl w:val="0"/>
          <w:numId w:val="2"/>
        </w:numPr>
      </w:pPr>
      <w:r>
        <w:t>sut a phryd y mae hi'n briodol i gyfathrebu gyda'r tîm cynhyrchu, y tîm lluniau, neu adrannau cyfleusterau eraill</w:t>
      </w:r>
    </w:p>
    <w:p>
      <w:pPr>
        <w:numPr>
          <w:ilvl w:val="0"/>
          <w:numId w:val="2"/>
        </w:numPr>
      </w:pPr>
      <w:r>
        <w:t>y ffynonellau porthiant gan gynnwys porthwyr ffenestr allanol a phorthwyr cymysg</w:t>
      </w:r>
    </w:p>
    <w:p>
      <w:pPr>
        <w:numPr>
          <w:ilvl w:val="0"/>
          <w:numId w:val="2"/>
        </w:numPr>
      </w:pPr>
      <w:r>
        <w:t>sut i ddefnyddio porthwyr ffenestri allanol, porthwyr cymysg a monitrau i gyd-lynu a chyflenwi allbwn eich camera gyda chynnwys cyffredinol a pharhaus y rhaglen </w:t>
      </w:r>
    </w:p>
    <w:p>
      <w:pPr>
        <w:numPr>
          <w:ilvl w:val="0"/>
          <w:numId w:val="2"/>
        </w:numPr>
      </w:pPr>
      <w:r>
        <w:t>y mathau o wybodaeth gallwch ei defnyddio i wella ansawdd y saethiadau gan gynnwys sŵn rhaglen, sylwebaeth, rhifau saethiadau a'r camerâu, ôl-gyfrif neu gyfrif bariau</w:t>
      </w:r>
    </w:p>
    <w:p>
      <w:pPr>
        <w:numPr>
          <w:ilvl w:val="0"/>
          <w:numId w:val="2"/>
        </w:numPr>
      </w:pPr>
      <w:r>
        <w:t>sut i ddefnyddio porthwyr a monitorau i wella pontio rhwng saethiadau ac i fonitro unrhyw droslythreniadau neu effeithiau electronig rhwng saethiadau a all effeithio ar gyfansoddiad y llun</w:t>
      </w:r>
    </w:p>
    <w:p>
      <w:pPr>
        <w:numPr>
          <w:ilvl w:val="0"/>
          <w:numId w:val="2"/>
        </w:numPr>
      </w:pPr>
      <w:r>
        <w:t>y gwahanol fathau o oleunodau camerâu a sut i'w dehongli</w:t>
      </w:r>
    </w:p>
    <w:p>
      <w:pPr>
        <w:numPr>
          <w:ilvl w:val="0"/>
          <w:numId w:val="2"/>
        </w:numPr>
      </w:pPr>
      <w:r>
        <w:t>y cyfyngiadau ynghlwm â gweithredu goleunodau camerâu</w:t>
      </w:r>
    </w:p>
    <w:p>
      <w:pPr>
        <w:numPr>
          <w:ilvl w:val="0"/>
          <w:numId w:val="2"/>
        </w:numPr>
      </w:pPr>
      <w:r>
        <w:t>cyfeirio allbwn eich camera a pwy o bosib fydd yn ei ddefnyddio, hyd yn oed pan na fyddwch chi'n bresennol yn y saethiad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SKSC18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Cyfryngau a Chyhoeddi, Y Celfyddydau, Y Cyfryngau a chyfathrebu, Gweithwyr Proffesiynol Cysylltiedig â’r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Camera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camera; meic cyswllt electronig; cyd-drefniant gweledol; porthwyr ffenestri camera; saethiad teledu aml-gamera; goleunodau; criw camera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E1C507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482813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2da99e0742d481c" /><Relationship Type="http://schemas.openxmlformats.org/officeDocument/2006/relationships/numbering" Target="/word/numbering.xml" Id="Rc7616390b35e4cd0" /><Relationship Type="http://schemas.openxmlformats.org/officeDocument/2006/relationships/settings" Target="/word/settings.xml" Id="R561a425e334b4a6d" /><Relationship Type="http://schemas.openxmlformats.org/officeDocument/2006/relationships/image" Target="/word/media/d4a2091f-c529-4f8b-abd4-9d8cc931fba9.png" Id="R4fde3155eb7546d5" /></Relationships>
</file>