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dd52acc0b47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Monitro a rheoli cynnydd cynyrchiadau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f260a4cea94a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gofalu fod pawb yn ymwybodol o'u disgwyliadau a chân nhw eu hysbysu am unrhyw newidiadau i amserlenni.</w:t>
      </w:r>
    </w:p>
    <w:p>
      <w:pPr/>
      <w:r>
        <w:rPr>
          <w:lang w:val="en-GB"/>
        </w:rPr>
        <w:t>Mae'n ymwneud â monitro cynnydd amserlenni a chyfathrebu gyda'r rheiny sydd ynghlwm â'r cynhyrchiad. </w:t>
      </w:r>
    </w:p>
    <w:p>
      <w:pPr/>
      <w:r>
        <w:rPr>
          <w:lang w:val="en-GB"/>
        </w:rPr>
        <w:t>Mae'n ymwneud ag adnabod unrhyw anghysonderau rhwng union gynnydd a chynnydd rydych chi wedi'i gynllunio ynghyd ag awgrymu datrysiadau realistig i broblemau.</w:t>
      </w:r>
    </w:p>
    <w:p>
      <w:pPr/>
      <w:r>
        <w:rPr>
          <w:lang w:val="en-GB"/>
        </w:rPr>
        <w:t>Mae'n ymwneud â chyfiawnhau unrhyw newidiadau i amserlenni o ran costau a logisteg a gofalu eich bod yn cydymffurfio gyda'r holl gytundebau cyflogaeth, cyfreithiol a chytundebol.</w:t>
      </w:r>
    </w:p>
    <w:p>
      <w:pPr/>
      <w:r>
        <w:rPr>
          <w:lang w:val="en-GB"/>
        </w:rPr>
        <w:t>Mae'n ymwneud â deall a rheoli ystod o ddogfennau fel adroddiadau diwedd diwrnodau ffilmio, adroddiadau dilyniant, datganiadau cost ac adroddiadau cost. Fe all hefyd ymwneud â datrys unrhyw ddadleuon yn effeithiol neu drîn trafferthion cyfathrebu rhwng aelodau'r cast a chriw mewn ffordd amserol a sensitif.</w:t>
      </w:r>
    </w:p>
    <w:p>
      <w:pPr/>
      <w:r>
        <w:rPr>
          <w:lang w:val="en-GB"/>
        </w:rPr>
        <w:t>Mae'r Safon hon ar gyfer Rheolwyr Cynhyrchu a Chydlynwyr Cynhyrchu.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gofalu fod pawb yn ymwybodol o'u disgwyliadau yn ystod holl gamau'r cynyrchiadau gan gynnal cyfarfodydd rheolaidd ynghylch y cynhyrchiad</w:t>
      </w:r>
    </w:p>
    <w:p>
      <w:pPr>
        <w:numPr>
          <w:ilvl w:val="0"/>
          <w:numId w:val="1"/>
        </w:numPr>
      </w:pPr>
      <w:r>
        <w:t>sefydlu systemau cyfathrebu sy'n gofalu bod yr wybodaeth yn llifo'n effeithlon </w:t>
      </w:r>
    </w:p>
    <w:p>
      <w:pPr>
        <w:numPr>
          <w:ilvl w:val="0"/>
          <w:numId w:val="1"/>
        </w:numPr>
      </w:pPr>
      <w:r>
        <w:t>cytuno gyda phobl berthnasol bod yr amserlenni'n realistig ac yn gyraeddadwy yn defnyddio gwybodaeth o ragchwiliadau technegol</w:t>
      </w:r>
    </w:p>
    <w:p>
      <w:pPr>
        <w:numPr>
          <w:ilvl w:val="0"/>
          <w:numId w:val="1"/>
        </w:numPr>
      </w:pPr>
      <w:r>
        <w:t>adnabod problemau dichonol a chynllunio tuag at argyfyngau adnabyddadwy</w:t>
      </w:r>
    </w:p>
    <w:p>
      <w:pPr>
        <w:numPr>
          <w:ilvl w:val="0"/>
          <w:numId w:val="1"/>
        </w:numPr>
      </w:pPr>
      <w:r>
        <w:t>gofalu fod pawb yn deall ac yn cydymffurfio gyda'r holl gytundebau cyflogaeth, cyfreithiol, iechyd a diogelwch, yswiriant a chytundebol ac yn eu dwyn i ystyriaeth yn yr amserlenni sydd wedi'u cynllunio</w:t>
      </w:r>
    </w:p>
    <w:p>
      <w:pPr>
        <w:numPr>
          <w:ilvl w:val="0"/>
          <w:numId w:val="1"/>
        </w:numPr>
      </w:pPr>
      <w:r>
        <w:t>cynnal asesiadau risg parhaus yn ystod cynyrchiadau er mwyn bodloni gofynion y cynhyrchiad</w:t>
      </w:r>
    </w:p>
    <w:p>
      <w:pPr>
        <w:numPr>
          <w:ilvl w:val="0"/>
          <w:numId w:val="1"/>
        </w:numPr>
      </w:pPr>
      <w:r>
        <w:t>casglu gwybodaeth ddigonol er mwyn paratoi adroddiadau cynnydd rheolaidd a chynnal gwiriadau manwl gywir o gynnydd i gymharu â'r taflenni galwadau</w:t>
      </w:r>
    </w:p>
    <w:p>
      <w:pPr>
        <w:numPr>
          <w:ilvl w:val="0"/>
          <w:numId w:val="1"/>
        </w:numPr>
      </w:pPr>
      <w:r>
        <w:t>adnabod y rhesymau dros, ac awgrymu datrysiadau realistig i unrhyw anghysonderau rhwng union gynnydd a chynnydd wedi'i gynllunio ymlaen llaw</w:t>
      </w:r>
    </w:p>
    <w:p>
      <w:pPr>
        <w:numPr>
          <w:ilvl w:val="0"/>
          <w:numId w:val="1"/>
        </w:numPr>
      </w:pPr>
      <w:r>
        <w:t>cyfiawnhau unrhyw newidiadau i amserlenni o ran cost a logisteg i awdurdodau priodol</w:t>
      </w:r>
    </w:p>
    <w:p>
      <w:pPr>
        <w:numPr>
          <w:ilvl w:val="0"/>
          <w:numId w:val="1"/>
        </w:numPr>
      </w:pPr>
      <w:r>
        <w:t>rhoi gwybod i gydweithwyr priodol ynghylch newidiadau i'r amserlenni'r cynhyrchiad heb oedi</w:t>
      </w:r>
    </w:p>
    <w:p>
      <w:pPr>
        <w:numPr>
          <w:ilvl w:val="0"/>
          <w:numId w:val="1"/>
        </w:numPr>
      </w:pPr>
      <w:r>
        <w:t>datrys dadleuon neu drafferthion cyfathrebu rhwng aelodau'r cast neu griw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reoli cyfarfodydd rheolaidd ynghylch y cynhyrchiad er mwyn gofalu bod cyfathrebu effeithiol rhwng pawb sydd ynghlwm</w:t>
      </w:r>
    </w:p>
    <w:p>
      <w:pPr>
        <w:numPr>
          <w:ilvl w:val="0"/>
          <w:numId w:val="2"/>
        </w:numPr>
      </w:pPr>
      <w:r>
        <w:t>unrhyw anghysonderau rhwng yr union gynnydd a'r cynnydd wedi'i gynllunio ymlaen llaw</w:t>
      </w:r>
    </w:p>
    <w:p>
      <w:pPr>
        <w:numPr>
          <w:ilvl w:val="0"/>
          <w:numId w:val="2"/>
        </w:numPr>
      </w:pPr>
      <w:r>
        <w:t>gwahanol fathau o systemau cyfathrebu a sut a phryd ydy'r adeg gorau i'w rhoi ar waith</w:t>
      </w:r>
    </w:p>
    <w:p>
      <w:pPr>
        <w:numPr>
          <w:ilvl w:val="0"/>
          <w:numId w:val="2"/>
        </w:numPr>
      </w:pPr>
      <w:r>
        <w:t>pryd mae'n angenrheidiol gwneud newidiadau i'r amserlen neu'r cynnwys a sut i gyfiawnhau'r newidiadau o ran cost, logisteg ac iechyd a diogelwch</w:t>
      </w:r>
    </w:p>
    <w:p>
      <w:pPr>
        <w:numPr>
          <w:ilvl w:val="0"/>
          <w:numId w:val="2"/>
        </w:numPr>
      </w:pPr>
      <w:r>
        <w:t>pwy sydd angen eu hysbysu am newidiadau i amserlenni?</w:t>
      </w:r>
    </w:p>
    <w:p>
      <w:pPr>
        <w:numPr>
          <w:ilvl w:val="0"/>
          <w:numId w:val="2"/>
        </w:numPr>
      </w:pPr>
      <w:r>
        <w:t>sut i reoli dogfennau'r cynhyrchiad gan gynnwys adroddiadau diwedd diwrnodau ffilmio, adroddiadau dilyniant, datganiadau cost ac adroddiadau cost</w:t>
      </w:r>
    </w:p>
    <w:p>
      <w:pPr>
        <w:numPr>
          <w:ilvl w:val="0"/>
          <w:numId w:val="2"/>
        </w:numPr>
      </w:pPr>
      <w:r>
        <w:t>rheoliadau cyflogaeth, cyfreithiol, yswiriant, cytundebol ac iechyd a diogelwch a sut allan nhw effeithio ar yr amserlen</w:t>
      </w:r>
    </w:p>
    <w:p>
      <w:pPr>
        <w:numPr>
          <w:ilvl w:val="0"/>
          <w:numId w:val="2"/>
        </w:numPr>
      </w:pPr>
      <w:r>
        <w:t>pa ffactorau all achosi oedi i gynyrchiadau a'r angen am gynllunio ar gyfer argyfyngau</w:t>
      </w:r>
    </w:p>
    <w:p>
      <w:pPr>
        <w:numPr>
          <w:ilvl w:val="0"/>
          <w:numId w:val="2"/>
        </w:numPr>
      </w:pPr>
      <w:r>
        <w:t>ffyrdd effeithiol o ddatrys dadleuon rhwng aelodau'r cast a chriw</w:t>
      </w:r>
    </w:p>
    <w:p>
      <w:pPr>
        <w:numPr>
          <w:ilvl w:val="0"/>
          <w:numId w:val="2"/>
        </w:numPr>
      </w:pPr>
      <w:r>
        <w:t>sut i gasglu gwybodaeth angenrheidiol er mwyn paratoi adroddiadau cynnydd a chyfeirnodi'r rhain yn erbyn y daflen alwad</w:t>
      </w:r>
    </w:p>
    <w:p>
      <w:pPr>
        <w:numPr>
          <w:ilvl w:val="0"/>
          <w:numId w:val="2"/>
        </w:numPr>
      </w:pPr>
      <w:r>
        <w:t>sut i gyflwyno rhesymau a chyfiawnhau newidiadau i'r amserlen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Cynhyrchiad, Amserlen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056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C18E5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e6c5b384d24c42" /><Relationship Type="http://schemas.openxmlformats.org/officeDocument/2006/relationships/numbering" Target="/word/numbering.xml" Id="R1f7659f753354ba0" /><Relationship Type="http://schemas.openxmlformats.org/officeDocument/2006/relationships/settings" Target="/word/settings.xml" Id="Reae40a4aaa9b4214" /><Relationship Type="http://schemas.openxmlformats.org/officeDocument/2006/relationships/image" Target="/word/media/7139fc31-5be9-4f72-b7d5-1424caefd3ad.png" Id="R00f260a4cea94a08" /></Relationships>
</file>