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cd737f2c747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Adnabod cyfleoedd cyllid a nawdd ar gyfer prosiectau celfyddydau a digwyddiadau byw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098f9c2a754e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adnabod cyfleoedd i gael cyllid neu nawdd ar gyfer prosiectau celfyddydau neu ddigwyddiadau byw. Gallent fod yn y sector celfyddydau cymunedol neu'r sector masnachol a gallent gynnwys rhaglenni gweithgarwch, arddangosfeydd a gwyliau.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Bydd gofyn i chi ymgymryd ag ymchwil a gwerthuso ffynonellau incwm posibl a chyflwyno'r wybodaeth hon i bobl berthnasol yn eich sefydliad. Mae sgiliau cyfathrebu a rhifedd da yn hanfodol ar gyfer y safon hon. Bydd gofyn i chi feddu ar yr wybodaeth ddiweddaraf am dueddiadau cyfredol a bod yn rhagweithiol wrth geisio cyfleoedd i gael cyllid.</w:t>
      </w:r>
    </w:p>
    <w:p>
      <w:pPr/>
      <w:r>
        <w:rPr>
          <w:lang w:val="en-GB"/>
        </w:rPr>
        <w:t>Mae'r Safon hon ar gyfer unrhyw un sy'n gysylltiedig ag adnabod cyfleoedd i gael cyllid neu nawdd ar gyfer prosiectau celfyddydau neu ddigwyddiadau byw.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ffurfio a chynnal perthnasau da gyda chyrff cyllido neu nawdd posibl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ymchwilio i ffynonellau cyllid neu ffrydiau incwm posibl gan ddefnyddio gwybodaeth o ffynonellau dibynadwy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cysylltu â sefydliadau cyllido neu nawdd mewn ffyrdd priodol i egluro unrhyw wybodaeth goll neu amwys am gyfleoedd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adnabod y posibiliadau i gael cyllid neu nawdd sy'n berthnasol i weithgareddau'r sefydliad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gwerthuso ffynonellau incwm neu ffrydiau incwm posibl yn erbyn amcanion, gofynion a chyfyngiadau sefydliadol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cyflwyno gwybodaeth mewn perthynas â ffynonellau cyllid neu nawdd posibl i gydweithwyr priodol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cynnal cofnodion ynghylch cyfleoedd i gael cyllid neu nawdd presennol neu yn y dyfodol yn unol â gofynion sefydliadol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polisi a thueddiadau cyfredol mewn perthynas â chyfleoedd i gael cyllid neu nawdd ac arfer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materion lleol a chenedlaethol a allai effeithio ar gyfleoedd i gael cyllid neu nawdd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sianeli cyfathrebu rhwng eich sefydliad chi a sefydliadau cyllido neu nawdd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gysylltu â sefydliadau cyllido neu nawdd am fwy o wybodaeth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 mathau o brosiectau, gweithgareddau a digwyddiadau byw sy'n debygol o ddenu cyllid neu nawdd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ffynonellau cyllid neu incwm posibl yn y sector, gan gynnwys y sector cyhoeddus, preifat, y loteri, sefydliadau ymddiriedolaethol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pryd mae'n briodol awgrymu cyfleoedd i gyrff cyllido neu nawdd ynghylch meysydd gwaith newydd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amcanion, gofynion a chyfyngiadau sefydliadol ar gyfer pennu cymhwysedd incwm neu gyllid posibl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ddehongli meini prawf cyllid neu nawdd a'u perthnasedd i'ch sefydliad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ddehongli ffigurau’n ymwneud â phosibiliadau cyllid neu incwm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gyda phwy i drafod a chytuno cyfleoedd cyllid neu nawdd a gweithgareddau gwaith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gyfathrebu gwybodaeth am eich canfyddiadau a'ch gweithgareddau gwaith gyda'ch cydweithwyr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gofynion cadw cofnodion y sefydliad rydych yn gweithio gydag ef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pam mae'n bwysig sefydlu perthnasau gwaith da a chadw enw da</w:t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&amp;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CCSAPLE9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Artist, Gweinyddydd Celfyddydau, Gweithiwr Datblygu'r Celfyddydau, Arweinydd Celfyddydau, Artist Cymunedol, Gweinyddydd Celfyddydau Cymunedol, Rheolwr Celfyddydau Cymunedol, Gweinyddydd Digwyddiadau Byw, Cydlynydd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Cyflwyno Prosiectau Celfyddydau a Digwyddiadau Byw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Celfyddydau; Digwyddiadau byw; Cyllid; Nawdd; Incwm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4021e7cbef4fbe" /><Relationship Type="http://schemas.openxmlformats.org/officeDocument/2006/relationships/numbering" Target="/word/numbering.xml" Id="R804fb777d9a24ab9" /><Relationship Type="http://schemas.openxmlformats.org/officeDocument/2006/relationships/settings" Target="/word/settings.xml" Id="Rb73ed66ef87a4fb5" /><Relationship Type="http://schemas.openxmlformats.org/officeDocument/2006/relationships/image" Target="/word/media/4f8b7a82-f259-4c51-a103-e7d73f31d72f.png" Id="R50098f9c2a754e0f" /></Relationships>
</file>