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3dcf9404ca34e4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CDICRD08</w:t>
            </w:r>
            <w:r>
              <w:rPr>
                <w:b/>
              </w:rPr>
              <w:br/>
            </w:r>
            <w:r>
              <w:rPr>
                <w:b/>
              </w:rPr>
              <w:t>Darparu cefnogaeth barhaus i helpu unigolion i gyflawni eu nodau gyrfa a'u hamcanion datblygu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50f5b347dd243c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Mae'r safon hon ar gyfer ymarferwyr datblygu gyrfa.</w:t>
      </w:r>
    </w:p>
    <w:p>
      <w:pPr/>
      <w:r>
        <w:rPr>
          <w:lang w:val="en-GB"/>
        </w:rPr>
        <w:t>Mae'r safon hon yn ymwneud â darparu cefnogaeth barhaus i helpu unigolion i gyflawni eu nodau a'u hamcanion datblygu. Gall y gefnogaeth gael ei darparu gennych chi, gan sefydliadau eraill a chan rwydwaith ehangach o bartïon â diddordeb.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cytuno gydag unigolion ar y gefnogaeth barhaus a fydd yn ymateb orau i'w hanghenion, ac sy'n rhoi sylw i'w sefyllfa bersonol</w:t>
      </w:r>
    </w:p>
    <w:p>
      <w:pPr>
        <w:numPr>
          <w:ilvl w:val="0"/>
          <w:numId w:val="1"/>
        </w:numPr>
      </w:pPr>
      <w:r>
        <w:t>helpu unigolion i ddiffinio'u gofynion o ran cefnogaeth barhaus</w:t>
      </w:r>
    </w:p>
    <w:p>
      <w:pPr>
        <w:numPr>
          <w:ilvl w:val="0"/>
          <w:numId w:val="1"/>
        </w:numPr>
      </w:pPr>
      <w:r>
        <w:t>annog unigolion i fod yn annibynnol a pherchnogi eu datblygiad gyrfa</w:t>
      </w:r>
    </w:p>
    <w:p>
      <w:pPr>
        <w:numPr>
          <w:ilvl w:val="0"/>
          <w:numId w:val="1"/>
        </w:numPr>
      </w:pPr>
      <w:r>
        <w:t>trafod a chytuno ar sylfaen, manteision a ffiniau eich rôl wrth gefnogi unigolion</w:t>
      </w:r>
    </w:p>
    <w:p>
      <w:pPr>
        <w:numPr>
          <w:ilvl w:val="0"/>
          <w:numId w:val="1"/>
        </w:numPr>
      </w:pPr>
      <w:r>
        <w:t>cyfeirio unigolion at sefydliadau sy'n diwallu eu hanghenion ac y maent yn gymwys i dderbyn eu cefnogaeth, lle bo hynny'n briodol</w:t>
      </w:r>
    </w:p>
    <w:p>
      <w:pPr>
        <w:numPr>
          <w:ilvl w:val="0"/>
          <w:numId w:val="1"/>
        </w:numPr>
      </w:pPr>
      <w:r>
        <w:t>galluogi unigolion i ganfod ac ymgysylltu â phartïon sydd â diddordeb wrth eu cefnogi yn eu datblygiad parhaus, gan gynnwys atgyfeiriadau lle bo hynny'n briodol</w:t>
      </w:r>
    </w:p>
    <w:p>
      <w:pPr>
        <w:numPr>
          <w:ilvl w:val="0"/>
          <w:numId w:val="1"/>
        </w:numPr>
      </w:pPr>
      <w:r>
        <w:t>ymgysylltu ag unigolion a phartïon â diddordeb, lle bo hynny'n briodol, a sicrhau eu bod yn parhau wedi'u symbylu ac yn eglur ynghylch nodau ac amcanion datblygu unigolion</w:t>
      </w:r>
    </w:p>
    <w:p>
      <w:pPr>
        <w:numPr>
          <w:ilvl w:val="0"/>
          <w:numId w:val="1"/>
        </w:numPr>
      </w:pPr>
      <w:r>
        <w:t>symbylu unigolion i oresgyn rhwystrau i gynnydd a chyflawniad</w:t>
      </w:r>
    </w:p>
    <w:p>
      <w:pPr>
        <w:numPr>
          <w:ilvl w:val="0"/>
          <w:numId w:val="1"/>
        </w:numPr>
      </w:pPr>
      <w:r>
        <w:t>sicrhau cydbwysedd rhwng yr angen am rannu gwybodaeth er mwyn helpu dilyniant unigolion gyda gofynion diogelu a chyfrinachedd</w:t>
      </w:r>
    </w:p>
    <w:p>
      <w:pPr>
        <w:numPr>
          <w:ilvl w:val="0"/>
          <w:numId w:val="1"/>
        </w:numPr>
      </w:pPr>
      <w:r>
        <w:t>cofnodi gwybodaeth berthnasol ynghylch cefnogaeth a datblygiad yn unol â gofynion y sefydliad</w:t>
      </w:r>
    </w:p>
    <w:p>
      <w:pPr>
        <w:numPr>
          <w:ilvl w:val="0"/>
          <w:numId w:val="1"/>
        </w:numPr>
      </w:pPr>
      <w:r>
        <w:t>gwerthuso effaith cefnogaeth a chynllunio gwelliannau yn ôl y galw</w:t>
      </w:r>
    </w:p>
    <w:p>
      <w:pPr>
        <w:numPr>
          <w:ilvl w:val="0"/>
          <w:numId w:val="1"/>
        </w:numPr>
      </w:pPr>
      <w:r>
        <w:t>gweithredu mewn ffyrdd sy'n glynu at yr ymarfer moesegol sy'n ofynnol o fewn eich sefydliad neu eich proffesiwn</w:t>
      </w:r>
    </w:p>
    <w:p>
      <w:pPr>
        <w:numPr>
          <w:ilvl w:val="0"/>
          <w:numId w:val="1"/>
        </w:numPr>
      </w:pPr>
      <w:r>
        <w:t>herio unrhyw ragfarn, defnydd o stereoteipiau, camwahaniaethu ac ymddygiad anfoesegol neu ormesol</w:t>
      </w:r>
    </w:p>
    <w:p>
      <w:pPr>
        <w:numPr>
          <w:ilvl w:val="0"/>
          <w:numId w:val="1"/>
        </w:numPr>
      </w:pPr>
      <w:r>
        <w:t>annog ymreolaeth unigolion oddi mewn i'r broses datblygu gyrfa</w:t>
      </w:r>
    </w:p>
    <w:p>
      <w:pPr>
        <w:numPr>
          <w:ilvl w:val="0"/>
          <w:numId w:val="1"/>
        </w:numPr>
      </w:pPr>
      <w:r>
        <w:t>hyrwyddo cynhwysedd, amrywiaeth a chyfle cyfartal</w:t>
      </w:r>
    </w:p>
    <w:p>
      <w:pPr>
        <w:numPr>
          <w:ilvl w:val="0"/>
          <w:numId w:val="1"/>
        </w:numPr>
      </w:pPr>
      <w:r>
        <w:t>cynnal cyfrinachedd a diogeledd gwybodaeth unigol sy'n bodloni'r gofynion cyfreithiol a'r polisïau sefydliadol perthnasol</w:t>
      </w:r>
    </w:p>
    <w:p>
      <w:pPr>
        <w:numPr>
          <w:ilvl w:val="0"/>
          <w:numId w:val="1"/>
        </w:numPr>
      </w:pPr>
      <w:r>
        <w:t>arddangos dealltwriaeth o ofynion cyfreithiol, gweithdrefnau lleol a'ch atebolrwydd eich hun o ran diogelu pobl ifanc ac oedolion agored i niwed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gofynion cyfreithiol, sefydliadol a pholisi sy'n berthnasol i'ch rôl a'r gweithgareddau sy'n cael eu cynnal</w:t>
      </w:r>
    </w:p>
    <w:p>
      <w:pPr>
        <w:numPr>
          <w:ilvl w:val="0"/>
          <w:numId w:val="2"/>
        </w:numPr>
      </w:pPr>
      <w:r>
        <w:t>sut mae canfod anghenion cefnogaeth unigolion a chadw cydbwysedd rhyngddynt a chyfyngiadau a therfynau'r gwasanaeth</w:t>
      </w:r>
    </w:p>
    <w:p>
      <w:pPr>
        <w:numPr>
          <w:ilvl w:val="0"/>
          <w:numId w:val="2"/>
        </w:numPr>
      </w:pPr>
      <w:r>
        <w:t>cylch gorchwyl, terfynau a ffiniau eich rôl a'ch sefydliad o ran darparu cefnogaeth barhaus</w:t>
      </w:r>
    </w:p>
    <w:p>
      <w:pPr>
        <w:numPr>
          <w:ilvl w:val="0"/>
          <w:numId w:val="2"/>
        </w:numPr>
      </w:pPr>
      <w:r>
        <w:t>pa wasanaethau arbenigol sydd ar gael i gefnogi unigolion a'r prosesau y mae'n rhaid eu dilyn i gyfeirio unigolion atynt lle bo hynny'n briodol</w:t>
      </w:r>
    </w:p>
    <w:p>
      <w:pPr>
        <w:numPr>
          <w:ilvl w:val="0"/>
          <w:numId w:val="2"/>
        </w:numPr>
      </w:pPr>
      <w:r>
        <w:t>y partïon â diddordeb a all gefnogi unigolion, y rôl benodol y gall pob un ohonynt ei chyflawni, a manteision ymwneud â hwy</w:t>
      </w:r>
    </w:p>
    <w:p>
      <w:pPr>
        <w:numPr>
          <w:ilvl w:val="0"/>
          <w:numId w:val="2"/>
        </w:numPr>
      </w:pPr>
      <w:r>
        <w:t>sut mae annog unigolion a phartïon eraill â diddordeb a sicrhau cytundeb rhyngddynt ynghylch natur, dull ac amlder y gefnogaeth y byddant yn ei rhoi i unigolion</w:t>
      </w:r>
    </w:p>
    <w:p>
      <w:pPr>
        <w:numPr>
          <w:ilvl w:val="0"/>
          <w:numId w:val="2"/>
        </w:numPr>
      </w:pPr>
      <w:r>
        <w:t>sut mae ymateb i farn yr holl bartïon dan sylw heb golli ffocws ar anghenion, nodau ac amcanion datblygu unigolion</w:t>
      </w:r>
    </w:p>
    <w:p>
      <w:pPr>
        <w:numPr>
          <w:ilvl w:val="0"/>
          <w:numId w:val="2"/>
        </w:numPr>
      </w:pPr>
      <w:r>
        <w:t>yr ymyriadau a'r dulliau i helpu partïon â diddordeb i wella'u cefnogaeth i unigolion lle bo hynny'n briodol</w:t>
      </w:r>
    </w:p>
    <w:p>
      <w:pPr>
        <w:numPr>
          <w:ilvl w:val="0"/>
          <w:numId w:val="2"/>
        </w:numPr>
      </w:pPr>
      <w:r>
        <w:t>y rhwystrau y gall partïon â diddordeb eu hwynebu wrth gefnogi unigolion, a ffyrdd o'u goresgyn</w:t>
      </w:r>
    </w:p>
    <w:p>
      <w:pPr>
        <w:numPr>
          <w:ilvl w:val="0"/>
          <w:numId w:val="2"/>
        </w:numPr>
      </w:pPr>
      <w:r>
        <w:t>y rhwystrau i ddatblygiad a chyflogaeth, sut mae eu hadnabod, a strategaethau i'w goresgyn</w:t>
      </w:r>
    </w:p>
    <w:p>
      <w:pPr>
        <w:numPr>
          <w:ilvl w:val="0"/>
          <w:numId w:val="2"/>
        </w:numPr>
      </w:pPr>
      <w:r>
        <w:t>sut mae rheoli ffiniau'r berthynas ac annog unigolion i fod yn annibynnol</w:t>
      </w:r>
    </w:p>
    <w:p>
      <w:pPr>
        <w:numPr>
          <w:ilvl w:val="0"/>
          <w:numId w:val="2"/>
        </w:numPr>
      </w:pPr>
      <w:r>
        <w:t>yr ystod o dechnegau cyfathrebu a sut gellir eu defnyddio yn ystod cefnogaeth barhaus</w:t>
      </w:r>
    </w:p>
    <w:p>
      <w:pPr>
        <w:numPr>
          <w:ilvl w:val="0"/>
          <w:numId w:val="2"/>
        </w:numPr>
      </w:pPr>
      <w:r>
        <w:t>dulliau o fesur yn effeithiol ganlyniadau cyflawniad unigolion o'i gymharu â'u nodau a'u hamcanion datblygu</w:t>
      </w:r>
    </w:p>
    <w:p>
      <w:pPr>
        <w:numPr>
          <w:ilvl w:val="0"/>
          <w:numId w:val="2"/>
        </w:numPr>
      </w:pPr>
      <w:r>
        <w:t>egwyddorion moesegol a chodau ymarfer moesegol proffesiynol perthnasol, a chanlyniadau peidio â chadw atynt</w:t>
      </w:r>
    </w:p>
    <w:p>
      <w:pPr>
        <w:numPr>
          <w:ilvl w:val="0"/>
          <w:numId w:val="2"/>
        </w:numPr>
      </w:pPr>
      <w:r>
        <w:t>sut mae annog unigolion i gymryd perchnogaeth ar y broses datblygu gyrfa</w:t>
      </w:r>
    </w:p>
    <w:p>
      <w:pPr>
        <w:numPr>
          <w:ilvl w:val="0"/>
          <w:numId w:val="2"/>
        </w:numPr>
      </w:pPr>
      <w:r>
        <w:t>ffiniau a therfynau eich arbenigedd proffesiynol eich hun</w:t>
      </w:r>
    </w:p>
    <w:p>
      <w:pPr>
        <w:numPr>
          <w:ilvl w:val="0"/>
          <w:numId w:val="2"/>
        </w:numPr>
      </w:pPr>
      <w:r>
        <w:t>ffiniau cyfrinachedd, pryd mae'n briodol datgelu gwybodaeth gyfrinachol i eraill a'r prosesau sy'n ofynnol</w:t>
      </w:r>
    </w:p>
    <w:p>
      <w:pPr>
        <w:numPr>
          <w:ilvl w:val="0"/>
          <w:numId w:val="2"/>
        </w:numPr>
      </w:pPr>
      <w:r>
        <w:t>mesurau i ddiogelu pobl ifanc ac oedolion agored i niwed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* *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CDI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03 Tach 2014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Chwef 2016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CDI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CDICRD08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Addysg a hyfforddiant, Galwedigaethau Proffesiynol, Rheolwyr ac arweinwyr sydd â chyfrifoldeb am rhyngasiantaethol, gweithwyr llinell gymorth, Ymgynghorwyr Gyrfaoedd ac Arbenigwyr Cyfarwyddyd Galwedigaethol, Galwedigaethau Gwasanaethau Cwsmeriaid, Hyfforddwr Tywys Gweithredol, Rheolwyr Swyddogaethol, Staff Adnoddau Dynol, Mentor Dysgu, Rheolwyr personel, Hyffordiant a chysylltiadau diwydiannol, Gweithwyr Ymchwil Proffesiynol, Addysgwyr Proffesiynol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Datblygu Gyrfa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cyngor, dyhead, gyrfa, client-ganolog, datblygiad, addysg, cyflogaeth, cydraddoldeb, moesegol, nodau, grŵp, unigolyn, gwybodaeth, marchnad lafur, dysgu, symbyliad, anghenion, rhwydweithio, amcan, partneriaeth, cynllunio, ymarfer, atgyfeirio, myfyrio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A50E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7399F85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6a0bbc55d074239" /><Relationship Type="http://schemas.openxmlformats.org/officeDocument/2006/relationships/numbering" Target="/word/numbering.xml" Id="Rce6eb9e1adb24f32" /><Relationship Type="http://schemas.openxmlformats.org/officeDocument/2006/relationships/settings" Target="/word/settings.xml" Id="R3bdfc949d3884e95" /><Relationship Type="http://schemas.openxmlformats.org/officeDocument/2006/relationships/image" Target="/word/media/72621382-ff2c-44ae-be26-b5bb2d5e4efc.png" Id="R050f5b347dd243c3" /></Relationships>
</file>