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e1f5e753ea4d0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PPLTT24</w:t>
            </w:r>
            <w:r>
              <w:rPr>
                <w:b/>
              </w:rPr>
              <w:br/>
            </w:r>
            <w:r>
              <w:rPr>
                <w:b/>
              </w:rPr>
              <w:t>Monitro a datrys problemau gwasanaethau cwsmeriaid sy’n codi dro ar ôl tro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5a5812bb1ea48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â’r rhan o’ch swydd sy’n cynnwys cysylltu â chwsmeriaid wrth ymateb i broblemau gwasanaethau cwsmeriaid sy’n codi dro ar ôl tro neu sy’n parhau.</w:t>
      </w:r>
    </w:p>
    <w:p>
      <w:pPr/>
      <w:r>
        <w:rPr>
          <w:lang w:val="en-GB"/>
        </w:rPr>
        <w:t>Mae’n ymwneud â nodi problemau gwasanaethau cwsmeriaid sy’n codi dro ar ôl tro a’u datrys yn effeithiol. Mae hefyd yn ymwneud â newid systemau er mwyn osgoi problemau gwasanaethau cwsmeriaid sy’n codi dro ar ôl tro a sut yr ydych yn gwneud argraff ar y cwsmeriaid trwy ddatrys y problemau hynny’n effeithiol ac yn effeithlon.</w:t>
      </w:r>
    </w:p>
    <w:p>
      <w:pPr/>
      <w:r>
        <w:rPr>
          <w:lang w:val="en-GB"/>
        </w:rPr>
        <w:t xml:space="preserve">Nid yw’r safon yn ymwneud â datrys problemau cwsmeriaid (fel tocynnau coll neu broblemau meddygol). Mae’n berthnasol lle mae cwsmeriaid yn teimlo nad ydynt wedi cael gwasanaeth boddhaol gan eich sefydliad.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Argymhellir y safon i’r staff sy’n ymwneud â chwsmeriaid sydd â phroblemau o ran y gwasanaeth a ddarperir.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Adnabod problemau gwasanaethau cwsmeriaid sy'n codi dro ar ôl tro ac opsiynau ar gyfer eu datrys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1. adnabod problemau gwasanaethau cwsmeriaid sy'n codi dro ar ôl tro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adnabod yr opsiynau ar gyfer ymdrin â phroblem gwasanaethau cwsmeriaid sy'n codi dro ar ôl tro ac ystyried manteision ac anfanteision pob opsiwn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cydweithio ag eraill i ddewis yr opsiwn gorau er mwyn datrys problem gwasanaethau cwsmeriaid sy'n codi dro ar ôl tro, gan gydbwyso disgwyliadau'r cwsmer ag anghenion eich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datrys problemau o ran systemau a gweithdrefnau'r gwasanaethau a allai effeithio ar y cwsmeriaid cyn iddynt ddod i wybod amdanynt</w:t>
      </w:r>
    </w:p>
    <w:p>
      <w:pPr/>
      <w:r>
        <w:rPr>
          <w:lang w:val="en-GB"/>
        </w:rPr>
        <w:t>**Cymryd camau i sicrhau nad yw problemau gwasanaethau cwsmeriaid yn codi dro ar ôl tro</w:t>
      </w:r>
    </w:p>
    <w:p>
      <w:pPr/>
      <w:r>
        <w:rPr>
          <w:lang w:val="en-GB"/>
        </w:rPr>
        <w:t>**</w:t>
      </w:r>
    </w:p>
    <w:p>
      <w:pPr>
        <w:numPr>
          <w:ilvl w:val="0"/>
          <w:numId w:val="1"/>
        </w:numPr>
      </w:pPr>
      <w:r>
        <w:t>cael cymeradwyaeth rhywun ag awdurdod digonol i newid canllawiau'r sefydliad er mwyn lleihau'r tebygolrwydd y bydd y broblem yn codi eto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</w:t>
      </w:r>
    </w:p>
    <w:p>
      <w:pPr>
        <w:numPr>
          <w:ilvl w:val="0"/>
          <w:numId w:val="1"/>
        </w:numPr>
      </w:pPr>
      <w:r>
        <w:t>6.</w:t>
      </w:r>
    </w:p>
    <w:p>
      <w:pPr>
        <w:numPr>
          <w:ilvl w:val="0"/>
          <w:numId w:val="1"/>
        </w:numPr>
      </w:pPr>
      <w:r>
        <w:t> </w:t>
      </w:r>
    </w:p>
    <w:p>
      <w:pPr>
        <w:numPr>
          <w:ilvl w:val="0"/>
          <w:numId w:val="1"/>
        </w:numPr>
      </w:pPr>
      <w:r>
        <w:t>rhoi eich datrysiad cytunedig ar waith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</w:t>
      </w:r>
    </w:p>
    <w:p>
      <w:pPr>
        <w:numPr>
          <w:ilvl w:val="0"/>
          <w:numId w:val="1"/>
        </w:numPr>
      </w:pPr>
      <w:r>
        <w:t>7.</w:t>
      </w:r>
    </w:p>
    <w:p>
      <w:pPr>
        <w:numPr>
          <w:ilvl w:val="0"/>
          <w:numId w:val="1"/>
        </w:numPr>
      </w:pPr>
      <w:r>
        <w:t> </w:t>
      </w:r>
    </w:p>
    <w:p>
      <w:pPr>
        <w:numPr>
          <w:ilvl w:val="0"/>
          <w:numId w:val="1"/>
        </w:numPr>
      </w:pPr>
      <w:r>
        <w:t>rhoi gwybod i'ch cwsmeriaid mewn ffordd gadarnhaol a chlir am y camau sy'n cael eu cymryd i ddatrys unrhyw broblemau â'r gwasanaeth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</w:t>
      </w:r>
    </w:p>
    <w:p>
      <w:pPr>
        <w:numPr>
          <w:ilvl w:val="0"/>
          <w:numId w:val="1"/>
        </w:numPr>
      </w:pPr>
      <w:r>
        <w:t>8.</w:t>
      </w:r>
    </w:p>
    <w:p>
      <w:pPr>
        <w:numPr>
          <w:ilvl w:val="0"/>
          <w:numId w:val="1"/>
        </w:numPr>
      </w:pPr>
      <w:r>
        <w:t> </w:t>
      </w:r>
    </w:p>
    <w:p>
      <w:pPr>
        <w:numPr>
          <w:ilvl w:val="0"/>
          <w:numId w:val="1"/>
        </w:numPr>
      </w:pPr>
      <w:r>
        <w:t>monitro'r newidiadau a wnaethoch a'u haddasu os yw'n briodol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*Gwybodaeth a dealltwriaeth cyffredinol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gweithdrefnau a systemau’r sefydliad ar gyfer delio â phroblemau gwasanaethau cwsmeriaid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gweithdrefnau a systemau’r sefydliad ar gyfer adnabod problemau gwasanaethau cwsmeriaid sy’n codi dro ar ôl tro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canlyniadau posibl gwasanaethau cwsmeriaid sy’n methu dro ar ôl tro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effaith problemau gwasanaethau cwsmeriaid sy’n codi dro ar ôl tro ar gontractau neu gytundebau eraill â chwsmeriaid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mae datrys problemau gwasanaethau cwsmeriaid yn llwyddiannus yn cyfrannu at deyrngarwch cwsmeriaid gyda’r cwsmer allanol, a gwell perthnasoedd gweithio â phartneriaid gwasanaeth neu gwsmeriaid mewnol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negodi â chwsmeriaid a rhoi tawelwch meddwl iddynt tra bo’u problemau’n cael eu datrys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​Problemau: tynnwyd eich sylw atynt gan gwsmeriaid, neu cawsant eu hadnabod yn gyntaf gennych chi a/neu gan gydweithiwr; gwahaniaeth rhwng disgwyliadau'r cwsmer a chynhyrchion neu wasanaethau eich sefydliad, methiant system neu weithdrefn, prinder adnoddau neu gamgymeriad dynol, gwahaniaeth rhwng cytundebau â chwsmeriaid (e.e. cytundebau lefel gwasanaeth, contractau) a'r gwasanaeth a gânt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Opsiynau: dilyn gweithdrefnau neu ganllawiau ffurfiol y sefydliad, gwneud eithriadau awdurdodedig cytunedig i'r arferion arferol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​1. Ymchwilio i broblemau gwasanaethau cwsmeriaid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 Defnyddio sgiliau negodi a chyfathrebu wrth dd</w:t>
      </w:r>
    </w:p>
    <w:p>
      <w:pPr/>
      <w:r>
        <w:rPr>
          <w:lang w:val="en-GB"/>
        </w:rPr>
        <w:t xml:space="preserve">od o hyd i ddatrysiadau posibl i broblemau gwasanaethau cwsmeriaid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 Datrys problemau gan gynnal ewyllys da'r cwsmeriaid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Ion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Ion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Teilwra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ICS Unit 32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Ymgynghorydd Teithiau Busnes, Galwedigaethau Gwasanaethau Hamdden a Theithio, Ymgynghorydd Teithiau Hamdden, Galwedigaethau Gwasanaethau Personol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Teithio a Thwristiaeth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monitro, datrys, gwasanaethau cwsmeriaid, problemau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83A3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e56a766b9ce4641" /><Relationship Type="http://schemas.openxmlformats.org/officeDocument/2006/relationships/numbering" Target="/word/numbering.xml" Id="Ra05e047a23f042d8" /><Relationship Type="http://schemas.openxmlformats.org/officeDocument/2006/relationships/settings" Target="/word/settings.xml" Id="R7edf8bbdc0ab4c28" /><Relationship Type="http://schemas.openxmlformats.org/officeDocument/2006/relationships/image" Target="/word/media/8c583372-0dec-4893-9498-52d40e935795.png" Id="R95a5812bb1ea4872" /></Relationships>
</file>