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37f2688cb44ec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SFHOH21</w:t>
            </w:r>
            <w:r>
              <w:rPr>
                <w:b/>
              </w:rPr>
              <w:br/>
            </w:r>
            <w:r>
              <w:rPr>
                <w:b/>
              </w:rPr>
              <w:t xml:space="preserve">Dylunio, gweithgynhyrchu a gorffen adferiadau metelig sengl a chyfannol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a03ae83efb243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disgrifio dylunio a gweithgynhyrchu adferiadau metelig sengl ac adferiadau cyfannol gan ddefnyddio technegau â llaw neu dechnegau digidol. Mae gan adferiadau metelig sengl yr un ffurf anatomegol â dannedd ac maent yn cynnwys mewnosodiadau, trosgaenau a choronau metelig; mae adferiadau cyfannol metelig sengl – pyst a chreiddiau – yn derbyn ffurfiau anatomegol arnynt. Mae cast yn ffurf gadarnhaol, gywir yn ddimensiynol, o ardaloedd o geudod y geg wedi'i gynhyrchu o argraff negyddol. Mae dei yn ddarn o gast o ddant unigol. Bydd angen i chi ddylunio a gweithgynhyrchu'r adferiadau cyfannol metelig sengl sydd wedi'u rhagnodi, a'u gorffen nhw yn barod i'w ffitio yng ngheg yr unigolyn. </w:t>
      </w:r>
    </w:p>
    <w:p>
      <w:pPr/>
      <w:r>
        <w:rPr>
          <w:lang w:val="en-GB"/>
        </w:rPr>
        <w:t>Yn y safon hon, defnyddir y term 'cleient' i olygu'r aelod o'r tîm gofal iechyd y geg sydd wedi rhagnodi'r adferiad a wneir yn bwrpasol. Gall cleientiaid ddod o'r tu allan i'r sefydliad (fel labordai eraill, ymarferwyr deintyddol, ysgolion hyfforddi) neu gallant fod yn fewnol (mewn ysbyty deintyddol). Yr unigolyn yw'r sawl y gwneir yr adferiad ar ei gyfer.</w:t>
      </w:r>
    </w:p>
    <w:p>
      <w:pPr/>
      <w:r>
        <w:rPr>
          <w:lang w:val="en-GB"/>
        </w:rPr>
        <w:t>Bydd angen i ddefnyddwyr y safon hon sicrhau bod ymarfer yn adlewyrchu gwybodaeth a pholisïau cyfredol.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cael at a dehongli'n gywir yr holl wybodaeth a chyfarwyddiadau gwaith sy'n berthnasol</w:t>
      </w:r>
    </w:p>
    <w:p>
      <w:pPr>
        <w:numPr>
          <w:ilvl w:val="0"/>
          <w:numId w:val="1"/>
        </w:numPr>
      </w:pPr>
      <w:r>
        <w:t>gweithio'n ddiogel bob amser ac yn unol â'r holl ddeddfwriaeth, canllawiau, polisïau, gweithdrefnau a phrotocolau perthnasol</w:t>
      </w:r>
    </w:p>
    <w:p>
      <w:pPr>
        <w:numPr>
          <w:ilvl w:val="0"/>
          <w:numId w:val="1"/>
        </w:numPr>
      </w:pPr>
      <w:r>
        <w:t>delio'n brydlon ac yn effeithiol ag unrhyw broblemau o fewn eich rheolaeth a rhoi gwybod am broblemau nad allant gael eu datrys</w:t>
      </w:r>
    </w:p>
    <w:p>
      <w:pPr>
        <w:numPr>
          <w:ilvl w:val="0"/>
          <w:numId w:val="1"/>
        </w:numPr>
      </w:pPr>
      <w:r>
        <w:t>cyfathrebu â phobl eraill berthnasol yn ôl cyflymder, modd a lefel sy'n briodol i'w dealltwriaeth a'u hanghenion, a'r hyn sy'n well ganddynt</w:t>
      </w:r>
    </w:p>
    <w:p>
      <w:pPr>
        <w:numPr>
          <w:ilvl w:val="0"/>
          <w:numId w:val="1"/>
        </w:numPr>
      </w:pPr>
      <w:r>
        <w:t>nodi a lleihau peryglon a risgiau yn y gweithle</w:t>
      </w:r>
    </w:p>
    <w:p>
      <w:pPr>
        <w:numPr>
          <w:ilvl w:val="0"/>
          <w:numId w:val="1"/>
        </w:numPr>
      </w:pPr>
      <w:r>
        <w:t>casglu holl wybodaeth y fanyleb ynghyd sy'n ofynnol i ddylunio a gweithgynhyrchu'r adferiadau metelig sengl a'r adferiadau cyfannol</w:t>
      </w:r>
    </w:p>
    <w:p>
      <w:pPr>
        <w:numPr>
          <w:ilvl w:val="0"/>
          <w:numId w:val="1"/>
        </w:numPr>
      </w:pPr>
      <w:r>
        <w:t>cadarnhau cywirdeb y fanyleb gyda phobl eraill berthnasol</w:t>
      </w:r>
    </w:p>
    <w:p>
      <w:pPr>
        <w:numPr>
          <w:ilvl w:val="0"/>
          <w:numId w:val="1"/>
        </w:numPr>
      </w:pPr>
      <w:r>
        <w:t>pennu paramedrau dylunio'r adferiad a'r is-strwythur wrth ffurfio'r patrwm</w:t>
      </w:r>
    </w:p>
    <w:p>
      <w:pPr>
        <w:numPr>
          <w:ilvl w:val="0"/>
          <w:numId w:val="1"/>
        </w:numPr>
      </w:pPr>
      <w:r>
        <w:t>dewis y cydrannau, y deunyddiau a'r cyfarpar angenrheidiol a chadarnhau eu bod yn addas at y diben</w:t>
      </w:r>
    </w:p>
    <w:p>
      <w:pPr>
        <w:numPr>
          <w:ilvl w:val="0"/>
          <w:numId w:val="1"/>
        </w:numPr>
      </w:pPr>
      <w:r>
        <w:t>gosod y cyfarpar gweithgynhyrchu yn unol â'r fanyleb</w:t>
      </w:r>
    </w:p>
    <w:p>
      <w:pPr>
        <w:numPr>
          <w:ilvl w:val="0"/>
          <w:numId w:val="1"/>
        </w:numPr>
      </w:pPr>
      <w:r>
        <w:t>gweithgynhyrchu'r adferiadau metelig sengl a'r adferiadau cyfannol gan ddefnyddio dulliau a thechnegau priodol</w:t>
      </w:r>
    </w:p>
    <w:p>
      <w:pPr>
        <w:numPr>
          <w:ilvl w:val="0"/>
          <w:numId w:val="1"/>
        </w:numPr>
      </w:pPr>
      <w:r>
        <w:t>monitro'r broses weithgynhyrchu a'i haddasu fel bo'r angen</w:t>
      </w:r>
    </w:p>
    <w:p>
      <w:pPr>
        <w:numPr>
          <w:ilvl w:val="0"/>
          <w:numId w:val="1"/>
        </w:numPr>
      </w:pPr>
      <w:r>
        <w:t>tynnu neu adfer y cynnyrch wedi'i weithgynhyrchu gan ddefnyddio dull priodol sy'n rhyddhau'r eitem heb achosi difrod</w:t>
      </w:r>
    </w:p>
    <w:p>
      <w:pPr>
        <w:numPr>
          <w:ilvl w:val="0"/>
          <w:numId w:val="1"/>
        </w:numPr>
      </w:pPr>
      <w:r>
        <w:t>gwirio bod y cynnyrch wedi'i weithgynhyrchu yn cyfateb i'r fanyleb a gwneud unrhyw addasiadau angenrheidiol</w:t>
      </w:r>
    </w:p>
    <w:p>
      <w:pPr>
        <w:numPr>
          <w:ilvl w:val="0"/>
          <w:numId w:val="1"/>
        </w:numPr>
      </w:pPr>
      <w:r>
        <w:t>glanhau a gorffen yr adferiad yn effeithiol a'i baratoi a'i becynnu'n ddiogel i'w ddanfon, ynghyd â chyfarwyddiadau i'r claf a'r cleient</w:t>
      </w:r>
    </w:p>
    <w:p>
      <w:pPr>
        <w:numPr>
          <w:ilvl w:val="0"/>
          <w:numId w:val="1"/>
        </w:numPr>
      </w:pPr>
      <w:r>
        <w:t>danfon yn unol â rheoliadau statudol y Deyrnas Unedig ar gyfer Dyfeisiau Deintyddol a Wnaed yn Bwrpasol</w:t>
      </w:r>
    </w:p>
    <w:p>
      <w:pPr>
        <w:numPr>
          <w:ilvl w:val="0"/>
          <w:numId w:val="1"/>
        </w:numPr>
      </w:pPr>
      <w:r>
        <w:t>gwaredu gwastraff yn unol â gweithdrefnau'r sefydliad</w:t>
      </w:r>
    </w:p>
    <w:p>
      <w:pPr>
        <w:numPr>
          <w:ilvl w:val="0"/>
          <w:numId w:val="1"/>
        </w:numPr>
      </w:pPr>
      <w:r>
        <w:t>cwblhau a storio'r holl ddogfennaeth berthnasol yn unol â gofynion y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ddeddfwriaeth, y canllawiau, y polisïau, y gweithdrefnau a'r protocolau presennol sy'n berthnasol i'ch ymarfer yn y gwaith, ac y mae'n rhaid i chi gadw atynt</w:t>
      </w:r>
    </w:p>
    <w:p>
      <w:pPr>
        <w:numPr>
          <w:ilvl w:val="0"/>
          <w:numId w:val="2"/>
        </w:numPr>
      </w:pPr>
      <w:r>
        <w:t>cwmpas a chyfyngiadau eich cymhwysedd, eich cyfrifoldebau a'ch atebolrwydd eich hun fel y bo'n berthnasol i'ch rôl</w:t>
      </w:r>
    </w:p>
    <w:p>
      <w:pPr>
        <w:numPr>
          <w:ilvl w:val="0"/>
          <w:numId w:val="2"/>
        </w:numPr>
      </w:pPr>
      <w:r>
        <w:t>sut i gael at a dehongli'r holl wybodaeth a chyfarwyddiadau gwaith sy'n berthnasol</w:t>
      </w:r>
    </w:p>
    <w:p>
      <w:pPr>
        <w:numPr>
          <w:ilvl w:val="0"/>
          <w:numId w:val="2"/>
        </w:numPr>
      </w:pPr>
      <w:r>
        <w:t>gweithdrefnau penodol ar gyfer rhoi gwybod am broblemau sydd y tu hwnt i'ch cymhwysedd, eich cyfrifoldebau a'ch atebolrwydd</w:t>
      </w:r>
    </w:p>
    <w:p>
      <w:pPr>
        <w:numPr>
          <w:ilvl w:val="0"/>
          <w:numId w:val="2"/>
        </w:numPr>
      </w:pPr>
      <w:r>
        <w:t>y ddyletswydd i roi gwybod am unrhyw weithred neu anwaith a allai fod yn anniogel/yn niweidiol i chi neu i eraill</w:t>
      </w:r>
    </w:p>
    <w:p>
      <w:pPr>
        <w:numPr>
          <w:ilvl w:val="0"/>
          <w:numId w:val="2"/>
        </w:numPr>
      </w:pPr>
      <w:r>
        <w:t>sut i gyfathrebu â phobl eraill berthnasol yn ôl cyflymder, modd a lefel sy'n briodol i'w dealltwriaeth a'u hanghenion, a'r hyn sy'n well ganddynt</w:t>
      </w:r>
    </w:p>
    <w:p>
      <w:pPr>
        <w:numPr>
          <w:ilvl w:val="0"/>
          <w:numId w:val="2"/>
        </w:numPr>
      </w:pPr>
      <w:r>
        <w:t>y peryglon a'r risgiau a allai godi wrth i chi gyflawni eich rôl a sut y gallwch eu lleihau</w:t>
      </w:r>
    </w:p>
    <w:p>
      <w:pPr>
        <w:numPr>
          <w:ilvl w:val="0"/>
          <w:numId w:val="2"/>
        </w:numPr>
      </w:pPr>
      <w:r>
        <w:t>y defnydd cywir o unrhyw gyfarpar a chyfarpar diogelu personol (PPE) i amddiffyn eich iechyd a'ch diogelwch chi a phobl eraill</w:t>
      </w:r>
    </w:p>
    <w:p>
      <w:pPr>
        <w:numPr>
          <w:ilvl w:val="0"/>
          <w:numId w:val="2"/>
        </w:numPr>
      </w:pPr>
      <w:r>
        <w:t>egwyddorion dylunio a gweithgynhyrchu digidol, a'r defnydd ohonynt</w:t>
      </w:r>
    </w:p>
    <w:p>
      <w:pPr>
        <w:numPr>
          <w:ilvl w:val="0"/>
          <w:numId w:val="2"/>
        </w:numPr>
      </w:pPr>
      <w:r>
        <w:t>cyfarpar, dulliau a thechnegau gweithgynhyrchu digidol perthnasol</w:t>
      </w:r>
    </w:p>
    <w:p>
      <w:pPr>
        <w:numPr>
          <w:ilvl w:val="0"/>
          <w:numId w:val="2"/>
        </w:numPr>
      </w:pPr>
      <w:r>
        <w:t>yr anatomi ysgerbydol, ffisioleg y pen a'r gwddf a morffoleg dannedd</w:t>
      </w:r>
    </w:p>
    <w:p>
      <w:pPr>
        <w:numPr>
          <w:ilvl w:val="0"/>
          <w:numId w:val="2"/>
        </w:numPr>
      </w:pPr>
      <w:r>
        <w:t>strwythur, swyddogaeth a symudiad y cyhyrau orowynebol, gan gynnwys y tafod a'r cymal arlais-fandiblol</w:t>
      </w:r>
    </w:p>
    <w:p>
      <w:pPr>
        <w:numPr>
          <w:ilvl w:val="0"/>
          <w:numId w:val="2"/>
        </w:numPr>
      </w:pPr>
      <w:r>
        <w:t>anhwylderau a chlefydau sy'n effeithio ar geudod y geg</w:t>
      </w:r>
    </w:p>
    <w:p>
      <w:pPr>
        <w:numPr>
          <w:ilvl w:val="0"/>
          <w:numId w:val="2"/>
        </w:numPr>
      </w:pPr>
      <w:r>
        <w:t>etioleg a dosbarthiadau camachludiadau</w:t>
      </w:r>
    </w:p>
    <w:p>
      <w:pPr>
        <w:numPr>
          <w:ilvl w:val="0"/>
          <w:numId w:val="2"/>
        </w:numPr>
      </w:pPr>
      <w:r>
        <w:t>y newidiadau ffisiolegol a phatholegol sy'n gysylltiedig â'r broses heneiddio a thrawma yn gysylltiedig ag amgylchedd y geg</w:t>
      </w:r>
    </w:p>
    <w:p>
      <w:pPr>
        <w:numPr>
          <w:ilvl w:val="0"/>
          <w:numId w:val="2"/>
        </w:numPr>
      </w:pPr>
      <w:r>
        <w:t>pwysigrwydd dargadw'r ligament periodontol a'r newidiadau mewn ystumganfod (</w:t>
      </w:r>
    </w:p>
    <w:p>
      <w:pPr>
        <w:numPr>
          <w:ilvl w:val="0"/>
          <w:numId w:val="2"/>
        </w:numPr>
      </w:pPr>
      <w:r>
        <w:t>proprioception</w:t>
      </w:r>
    </w:p>
    <w:p>
      <w:pPr>
        <w:numPr>
          <w:ilvl w:val="0"/>
          <w:numId w:val="2"/>
        </w:numPr>
      </w:pPr>
      <w:r>
        <w:t>) oherwydd colli'r ligament periodontol</w:t>
      </w:r>
    </w:p>
    <w:p>
      <w:pPr>
        <w:numPr>
          <w:ilvl w:val="0"/>
          <w:numId w:val="2"/>
        </w:numPr>
      </w:pPr>
      <w:r>
        <w:t>y ffactorau ehangach (cymdeithasegol, ymddygiadol, amgylcheddol ac economaidd) sy'n cyfrannu at iechyd a salwch y geg</w:t>
      </w:r>
    </w:p>
    <w:p>
      <w:pPr>
        <w:numPr>
          <w:ilvl w:val="0"/>
          <w:numId w:val="2"/>
        </w:numPr>
      </w:pPr>
      <w:r>
        <w:t>egwyddorion ac ymarfer:</w:t>
      </w:r>
    </w:p>
    <w:p>
      <w:pPr>
        <w:numPr>
          <w:ilvl w:val="1"/>
          <w:numId w:val="2"/>
        </w:numPr>
      </w:pPr>
      <w:r>
        <w:t>argysylltiad</w:t>
      </w:r>
    </w:p>
    <w:p>
      <w:pPr>
        <w:numPr>
          <w:ilvl w:val="1"/>
          <w:numId w:val="2"/>
        </w:numPr>
      </w:pPr>
      <w:r>
        <w:t>estheteg a seineg </w:t>
      </w:r>
    </w:p>
    <w:p>
      <w:pPr>
        <w:numPr>
          <w:ilvl w:val="0"/>
          <w:numId w:val="2"/>
        </w:numPr>
      </w:pPr>
      <w:r>
        <w:t>egwyddorion dylunio adferiadau</w:t>
      </w:r>
    </w:p>
    <w:p>
      <w:pPr>
        <w:numPr>
          <w:ilvl w:val="0"/>
          <w:numId w:val="2"/>
        </w:numPr>
      </w:pPr>
      <w:r>
        <w:t>elfennau adferiadau (trosgaenau, coronau, pyst a chreiddiau, mewnosodiadau) a sut mae'r rhain yn cael eu gwneud</w:t>
      </w:r>
    </w:p>
    <w:p>
      <w:pPr>
        <w:numPr>
          <w:ilvl w:val="0"/>
          <w:numId w:val="2"/>
        </w:numPr>
      </w:pPr>
      <w:r>
        <w:t>dosbarthiad ac isddosbarthiad deunyddiau ar sail cyfansoddiad cemegol a strwythur mewnol</w:t>
      </w:r>
    </w:p>
    <w:p>
      <w:pPr>
        <w:numPr>
          <w:ilvl w:val="0"/>
          <w:numId w:val="2"/>
        </w:numPr>
      </w:pPr>
      <w:r>
        <w:t>priodweddau mecanyddol, ffisegol, thermol, cemegol a biolegol deunyddiau</w:t>
      </w:r>
    </w:p>
    <w:p>
      <w:pPr>
        <w:numPr>
          <w:ilvl w:val="0"/>
          <w:numId w:val="2"/>
        </w:numPr>
      </w:pPr>
      <w:r>
        <w:t>cynnyrch ar gyfer gweithgynhyrchu castiau a mowldiau</w:t>
      </w:r>
    </w:p>
    <w:p>
      <w:pPr>
        <w:numPr>
          <w:ilvl w:val="0"/>
          <w:numId w:val="2"/>
        </w:numPr>
      </w:pPr>
      <w:r>
        <w:t>cwyrau a ddefnyddir wrth weithgynhyrchu adferiadau</w:t>
      </w:r>
    </w:p>
    <w:p>
      <w:pPr>
        <w:numPr>
          <w:ilvl w:val="0"/>
          <w:numId w:val="2"/>
        </w:numPr>
      </w:pPr>
      <w:r>
        <w:t>aloiau deintyddol</w:t>
      </w:r>
    </w:p>
    <w:p>
      <w:pPr>
        <w:numPr>
          <w:ilvl w:val="0"/>
          <w:numId w:val="2"/>
        </w:numPr>
      </w:pPr>
      <w:r>
        <w:t>deunyddiau gwrthsafol deintyddol</w:t>
      </w:r>
    </w:p>
    <w:p>
      <w:pPr>
        <w:numPr>
          <w:ilvl w:val="0"/>
          <w:numId w:val="2"/>
        </w:numPr>
      </w:pPr>
      <w:r>
        <w:t>y berthynas rhwng asiadau cemegol a phriodweddau deunyddiau solet</w:t>
      </w:r>
    </w:p>
    <w:p>
      <w:pPr>
        <w:numPr>
          <w:ilvl w:val="0"/>
          <w:numId w:val="2"/>
        </w:numPr>
      </w:pPr>
      <w:r>
        <w:t>deunyddiau argraff, dyblygu a glanhau </w:t>
      </w:r>
    </w:p>
    <w:p>
      <w:pPr>
        <w:numPr>
          <w:ilvl w:val="0"/>
          <w:numId w:val="2"/>
        </w:numPr>
      </w:pPr>
      <w:r>
        <w:t>dulliau o ddatblygu, cynnal a gwella cyfathrebu a gwybodaeth yn gysylltiedig â darparu dyfeisiau deintyddol a wnaed yn bwrpasol </w:t>
      </w:r>
    </w:p>
    <w:p>
      <w:pPr>
        <w:numPr>
          <w:ilvl w:val="0"/>
          <w:numId w:val="2"/>
        </w:numPr>
      </w:pPr>
      <w:r>
        <w:t>dulliau o amddiffyn rhag halogiad a rheoli heintiau wrth drin argraffau sy'n dod i law ac eitemau eraill a fuodd, efallai, yn y geg neu y bwriedir eu rhoi yn y geg; pam mae'n bwysig gwneud hynny</w:t>
      </w:r>
    </w:p>
    <w:p>
      <w:pPr>
        <w:numPr>
          <w:ilvl w:val="0"/>
          <w:numId w:val="2"/>
        </w:numPr>
      </w:pPr>
      <w:r>
        <w:t>egwyddorion sicrhau ansawdd, gan gynnwys cofnodi a samplu yn effeithiol; prosesau a gweithdrefnau ar gyfer sicrhau ansawdd yn eich gweithle</w:t>
      </w:r>
    </w:p>
    <w:p>
      <w:pPr>
        <w:numPr>
          <w:ilvl w:val="0"/>
          <w:numId w:val="2"/>
        </w:numPr>
      </w:pPr>
      <w:r>
        <w:t>dulliau o osod a graddnodi cyfarpar a phrofi bod hyn yn gywir</w:t>
      </w:r>
    </w:p>
    <w:p>
      <w:pPr>
        <w:numPr>
          <w:ilvl w:val="0"/>
          <w:numId w:val="2"/>
        </w:numPr>
      </w:pPr>
      <w:r>
        <w:t>effeithiau addasu cynnyrch gweithgynhyrchwyr i fodloni gofynion y labordy ar briodweddau ffisegol cynnyrch ac ar gynnyrch y mae eu hansawdd wedi'i sicrhau, a goblygiadau cyfreithiol gweithgynhyrchu gwael</w:t>
      </w:r>
    </w:p>
    <w:p>
      <w:pPr>
        <w:numPr>
          <w:ilvl w:val="0"/>
          <w:numId w:val="2"/>
        </w:numPr>
      </w:pPr>
      <w:r>
        <w:t>yr amrywiaeth o gyfarpar a ddefnyddir i ddylunio a gweithgynhyrchu dyfeisiau deintyddol</w:t>
      </w:r>
    </w:p>
    <w:p>
      <w:pPr>
        <w:numPr>
          <w:ilvl w:val="0"/>
          <w:numId w:val="2"/>
        </w:numPr>
      </w:pPr>
      <w:r>
        <w:t>dulliau o ddefnyddio cyfarpar a deunyddiau yn ddiogel, gan gynnwys defnyddio cemegion a sylweddau peryglus eraill</w:t>
      </w:r>
    </w:p>
    <w:p>
      <w:pPr>
        <w:numPr>
          <w:ilvl w:val="0"/>
          <w:numId w:val="2"/>
        </w:numPr>
      </w:pPr>
      <w:r>
        <w:t>dulliau o storio cyfarpar a deunyddiau gwahanol yn ddiogel</w:t>
      </w:r>
    </w:p>
    <w:p>
      <w:pPr>
        <w:numPr>
          <w:ilvl w:val="0"/>
          <w:numId w:val="2"/>
        </w:numPr>
      </w:pPr>
      <w:r>
        <w:t>dulliau glanhau a chynnal a chadw gwahanol fathau o gyfarpar</w:t>
      </w:r>
    </w:p>
    <w:p>
      <w:pPr>
        <w:numPr>
          <w:ilvl w:val="0"/>
          <w:numId w:val="2"/>
        </w:numPr>
      </w:pPr>
      <w:r>
        <w:t>sut i gael gwared ar wastraff yn unol â gweithdrefnau'r sefydliad</w:t>
      </w:r>
    </w:p>
    <w:p>
      <w:pPr>
        <w:numPr>
          <w:ilvl w:val="0"/>
          <w:numId w:val="2"/>
        </w:numPr>
      </w:pPr>
      <w:r>
        <w:t>sut i gwblhau'r holl ddogfennaeth berthnasol yn unol â gofynion y sefydliad, a'i storio'n ddiogel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SFHOH21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Technegwyr Deintyddol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y geg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Adferiadau, metelig, cyfannol, sengl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BEDF0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5332AE1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a8d8170b5d54e86" /><Relationship Type="http://schemas.openxmlformats.org/officeDocument/2006/relationships/numbering" Target="/word/numbering.xml" Id="Rf085c7b4f6db4377" /><Relationship Type="http://schemas.openxmlformats.org/officeDocument/2006/relationships/settings" Target="/word/settings.xml" Id="Rba0c048239054175" /><Relationship Type="http://schemas.openxmlformats.org/officeDocument/2006/relationships/image" Target="/word/media/af4e46ca-5d61-4867-9b68-51d342a5860c.png" Id="R8a03ae83efb24372" /></Relationships>
</file>