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50e56a29f849c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LANLP32</w:t>
            </w:r>
            <w:r>
              <w:rPr>
                <w:b/>
              </w:rPr>
              <w:br/>
            </w:r>
            <w:r>
              <w:rPr>
                <w:b/>
              </w:rPr>
              <w:t>Monitro a chynnal y gwaith o gasglu a graddio wyau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5ffd01c22dd47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cynnwys monitro a chynnal y gwaith o gasglu a graddio wyau ar gyfer eu cludo naill ai i ddeorfa neu i’w gwerthu. Gall casglu a graddio fod â llaw neu’n fecanyddol.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Mae’r safon hon yn ymwneud ag amrywiaeth o systemau a gallai gynnwys un neu fwy o’r canlynol: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monitro a chynnal y gwaith o gasglu a phacio wyau yn barod i fynd â nhw i’r graddiwr neu i’r orsaf bacio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monitro a chynnal y gwaith o gasglu a rhoi wyau ar hambyrddau yn barod i fynd â nhw ar gyfer eu deori, a phacio wyau nad ydynt yn addas ar gyfer deori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monitro a chynnal y gwaith o gasglu a pharatoi wyau i gael eu graddio ar raddiwr ar-lein, lle mae wyau’n cael eu cludo i’r graddiwr ar gludydd.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Rydych yn debygol o gael cyfrifoldeb cyffredinol dros y rhan hon o’r cynhyrchu a chael cymorth yn y rhinwedd hon gan weithwyr eraill. Bydd angen gwybodaeth a sgiliau ymarferol sylweddol arnoch ac mae’n rhaid eich bod yn gallu nodi a datrys unrhyw broblemau sydd yn digwydd.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Wrth weithio gydag anifeiliaid neu beiriannau dylech fod wedi cael eich hyfforddi, ac yn meddu ar yr ardystiad cyfredol lle bo angen, yn unol â deddfwriaeth berthnasol.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addas ar gyfer y rheiny sy’n gyfrifol am fonitro a chynnal y gwaith o gasglu a graddio wyau.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LANLP32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Crefftau, Ffermwr, Rheolwr Uned, Goruchwyliwr, Tyddynnwr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Anifeiliaid Fferm, Crofftio a Chadw Tyddyn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dofednod; adar; wyau; gradd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d256f6524434490" /><Relationship Type="http://schemas.openxmlformats.org/officeDocument/2006/relationships/numbering" Target="/word/numbering.xml" Id="R24f5ed7a06e848e5" /><Relationship Type="http://schemas.openxmlformats.org/officeDocument/2006/relationships/settings" Target="/word/settings.xml" Id="R280b3c97c1724a11" /><Relationship Type="http://schemas.openxmlformats.org/officeDocument/2006/relationships/image" Target="/word/media/425de625-80af-49ba-a76e-3564cc138a99.png" Id="R75ffd01c22dd4745" /></Relationships>
</file>