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1e2e94f0d24b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LANLP31</w:t>
            </w:r>
            <w:r>
              <w:rPr>
                <w:b/>
              </w:rPr>
              <w:br/>
            </w:r>
            <w:r>
              <w:rPr>
                <w:b/>
              </w:rPr>
              <w:t>Monitro a chynnal cynhyrchiant wyau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08dd7eda6f46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cynnwys monitro a chynnal cynhyrchiant wyau trwy gynnal haid o adar sydd yn dodwy.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Caiff cynhyrchu wyau ei fonitro o’r pwynt dodwy hyd nes bod yr haid wedi symud/cael eu lladd. Mae’n cynnwys cyflawni’r gweithgareddau angenrheidiol i ddod ag adar i ddodwy, ar yr adeg iawn, ac i gynhyrchu’r nifer gorau o wyau.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Rydych yn debygol o fod â chyfrifoldeb cyffredinol dros y rhan hon o’r cynhyrchu a chael cymorth yn rhinwedd y swydd hon gan weithwyr eraill. Bydd angen gwybodaeth a sgiliau ymarferol sylweddol arnoch ac mae’n rhaid eich bod yn gallu nodi a datrys unrhyw broblemau sydd yn digwydd.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Wrth weithio gydag anifeiliaid neu beiriannau dylech fod wedi cael hyfforddiant ac yn meddu ar yr ardystiad cywir lle bo angen, yn unol â deddfwriaeth berthnasol.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addas ar gyfer y rheiny sy’n gyfrifol am fonitro a chynnal cynhyrchiant wyau.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Amodau amgylcheddol: 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tywydd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lleithder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tai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deunydd gwely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golau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gwres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Rheolwr Uned, Goruchwyliwr, Tyddynnwr, Crofftwr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Fferm, Crofftio a Chadw Tyddyn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dofednod; adar; deor; dodwy; wyau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9b5c6812664609" /><Relationship Type="http://schemas.openxmlformats.org/officeDocument/2006/relationships/numbering" Target="/word/numbering.xml" Id="R919ad5fd0c594d0f" /><Relationship Type="http://schemas.openxmlformats.org/officeDocument/2006/relationships/settings" Target="/word/settings.xml" Id="Re792d71866354482" /><Relationship Type="http://schemas.openxmlformats.org/officeDocument/2006/relationships/image" Target="/word/media/3f65ef6f-d0b3-4fe9-947c-a34023a5a8f8.png" Id="R3a08dd7eda6f4633" /></Relationships>
</file>