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f0d17f1cd64c1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UKFTTCS3</w:t>
            </w:r>
            <w:r>
              <w:rPr>
                <w:b/>
              </w:rPr>
              <w:br/>
            </w:r>
            <w:r>
              <w:rPr>
                <w:b/>
              </w:rPr>
              <w:t>Classify textile items and make up loads for cleaning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5e10efe3df4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for those who prepare textile items and make up loads for cleaning using any of the cleaning methods; laundry and/or wet cleaning and/or dry cleaning. </w:t>
      </w:r>
    </w:p>
    <w:p>
      <w:pPr/>
      <w:r>
        <w:rPr>
          <w:lang w:val="en-GB"/>
        </w:rPr>
        <w:t>This standard if for laundry operatives, wet cleaning operatives and dry cleaning operatives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​P1 handle items to be cleaned with care and remove those which are unsuitable for the cleaning process</w:t>
      </w:r>
    </w:p>
    <w:p>
      <w:pPr/>
      <w:r>
        <w:rPr>
          <w:lang w:val="en-GB"/>
        </w:rPr>
        <w:t>P2  redirect items that are unsuitable for the cleaning process </w:t>
      </w:r>
    </w:p>
    <w:p>
      <w:pPr/>
      <w:r>
        <w:rPr>
          <w:lang w:val="en-GB"/>
        </w:rPr>
        <w:t>P3  identify and remove any foreign objects from the item prior to processing in line with organisational procedures</w:t>
      </w:r>
    </w:p>
    <w:p>
      <w:pPr/>
      <w:r>
        <w:rPr>
          <w:lang w:val="en-GB"/>
        </w:rPr>
        <w:t>P4  identify items requiring stain removal processing</w:t>
      </w:r>
    </w:p>
    <w:p>
      <w:pPr/>
      <w:r>
        <w:rPr>
          <w:lang w:val="en-GB"/>
        </w:rPr>
        <w:t>P5  sort items according to their classifications to make up loads</w:t>
      </w:r>
    </w:p>
    <w:p>
      <w:pPr/>
      <w:r>
        <w:rPr>
          <w:lang w:val="en-GB"/>
        </w:rPr>
        <w:t>P6  make up loads to the correct weight, label and store in order of priority of processing</w:t>
      </w:r>
    </w:p>
    <w:p>
      <w:pPr/>
      <w:r>
        <w:rPr>
          <w:lang w:val="en-GB"/>
        </w:rPr>
        <w:t>P7  deal with foul and infected items within the loads in line with regulatory and 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​K1    how to identify and handle items for cleaning</w:t>
      </w:r>
    </w:p>
    <w:p>
      <w:pPr/>
      <w:r>
        <w:rPr>
          <w:lang w:val="en-GB"/>
        </w:rPr>
        <w:t>K2    the importance of removing items unsuitable for cleaning before processing</w:t>
      </w:r>
    </w:p>
    <w:p>
      <w:pPr/>
      <w:r>
        <w:rPr>
          <w:lang w:val="en-GB"/>
        </w:rPr>
        <w:t>K3    classification of loads and the correct weight of loads required for the weight capacity of machines</w:t>
      </w:r>
    </w:p>
    <w:p>
      <w:pPr/>
      <w:r>
        <w:rPr>
          <w:lang w:val="en-GB"/>
        </w:rPr>
        <w:t>K4    why different types of items need different weight loads</w:t>
      </w:r>
    </w:p>
    <w:p>
      <w:pPr/>
      <w:r>
        <w:rPr>
          <w:lang w:val="en-GB"/>
        </w:rPr>
        <w:t>K5    how to prioritise loads for processing</w:t>
      </w:r>
    </w:p>
    <w:p>
      <w:pPr/>
      <w:r>
        <w:rPr>
          <w:lang w:val="en-GB"/>
        </w:rPr>
        <w:t>K6    how to interpret care labels</w:t>
      </w:r>
    </w:p>
    <w:p>
      <w:pPr/>
      <w:r>
        <w:rPr>
          <w:lang w:val="en-GB"/>
        </w:rPr>
        <w:t>K7    the different fibres, fabrics and textile finishes of items and how this affects processing</w:t>
      </w:r>
    </w:p>
    <w:p>
      <w:pPr/>
      <w:r>
        <w:rPr>
          <w:lang w:val="en-GB"/>
        </w:rPr>
        <w:t>K8    the construction of items and how this affects the cleaning method used</w:t>
      </w:r>
    </w:p>
    <w:p>
      <w:pPr/>
      <w:r>
        <w:rPr>
          <w:lang w:val="en-GB"/>
        </w:rPr>
        <w:t>K9    the importance of identifying delicate or sensitive items</w:t>
      </w:r>
    </w:p>
    <w:p>
      <w:pPr/>
      <w:r>
        <w:rPr>
          <w:lang w:val="en-GB"/>
        </w:rPr>
        <w:t>K10    the importance of work priorities and sequencing</w:t>
      </w:r>
    </w:p>
    <w:p>
      <w:pPr/>
      <w:r>
        <w:rPr>
          <w:lang w:val="en-GB"/>
        </w:rPr>
        <w:t>K11    how to store loads safely prior to cleaning</w:t>
      </w:r>
    </w:p>
    <w:p>
      <w:pPr/>
      <w:r>
        <w:rPr>
          <w:lang w:val="en-GB"/>
        </w:rPr>
        <w:t>K12    how to deal with foreign objects in items in line with organisational guidelines</w:t>
      </w:r>
    </w:p>
    <w:p>
      <w:pPr/>
      <w:r>
        <w:rPr>
          <w:lang w:val="en-GB"/>
        </w:rPr>
        <w:t>K13    regulations and organisational procedures for dealing with foul and infected items </w:t>
      </w:r>
    </w:p>
    <w:p>
      <w:pPr/>
      <w:r>
        <w:rPr>
          <w:lang w:val="en-GB"/>
        </w:rPr>
        <w:t>K14    regulations and organisational procedures for dealing with specialist sector items such as healthcare, food hygiene and specialist workwear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SKSLWDC3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Textile and Garment Trades, Laundry Operative, Wet Cleaner, Dry Cleaner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Textile Care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Laundry; Wet cleaning; Dry cleaning; Loads; Sorting; Care labels; Classification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37cbd5f35124625" /><Relationship Type="http://schemas.openxmlformats.org/officeDocument/2006/relationships/numbering" Target="/word/numbering.xml" Id="R5af8e9dc52de486a" /><Relationship Type="http://schemas.openxmlformats.org/officeDocument/2006/relationships/settings" Target="/word/settings.xml" Id="Rab13e07771934e9b" /><Relationship Type="http://schemas.openxmlformats.org/officeDocument/2006/relationships/image" Target="/word/media/8144fdbb-121c-4389-b794-5f67b6457208.png" Id="R0d5e10efe3df4d65" /></Relationships>
</file>