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5d756494a344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SFHIPC8</w:t>
            </w:r>
            <w:r>
              <w:rPr>
                <w:b/>
              </w:rPr>
              <w:br/>
            </w:r>
            <w:r>
              <w:rPr>
                <w:b/>
              </w:rPr>
              <w:t>Minimise the risk of spreading infection when transporting and storing health and care related waste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ca5a57c61849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transportation of healthcare waste, including sharps, from the place of storage either on-site or off-site to a place of final destruction. This standard applies to all health and social care environments, including in the community and domiciliary settings and ambulance vehicles/stations.</w:t>
      </w:r>
    </w:p>
    <w:p>
      <w:pPr/>
      <w:r>
        <w:rPr>
          <w:lang w:val="en-GB"/>
        </w:rPr>
        <w:t>Healthcare waste is produced as a result of healthcare activities and includes potentially hazardous substances that may cause infection to any person coming into contact with them. You should follow the national regulations and policies, including descriptions of types of waste that apply to your country.</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use appropriate personal protective equipment when you are handling, transporting or storing healthcare waste in accordance with organisational procedures</w:t>
      </w:r>
    </w:p>
    <w:p>
      <w:pPr>
        <w:numPr>
          <w:ilvl w:val="0"/>
          <w:numId w:val="1"/>
        </w:numPr>
      </w:pPr>
      <w:r>
        <w:t>ensure all waste receptacles are fit for purpose and in accordance with current legislation</w:t>
      </w:r>
    </w:p>
    <w:p>
      <w:pPr>
        <w:numPr>
          <w:ilvl w:val="0"/>
          <w:numId w:val="1"/>
        </w:numPr>
      </w:pPr>
      <w:r>
        <w:t>handle all waste receptacles with care to minimise the risks of breaking or tearing</w:t>
      </w:r>
    </w:p>
    <w:p>
      <w:pPr>
        <w:numPr>
          <w:ilvl w:val="0"/>
          <w:numId w:val="1"/>
        </w:numPr>
      </w:pPr>
      <w:r>
        <w:t>ensure receptacles are securely sealed, and correctly labeled, documented, colour-coded or tagged for the category and origin of the waste they contain, using recognised codes in accordance with organisational procedures</w:t>
      </w:r>
    </w:p>
    <w:p>
      <w:pPr>
        <w:numPr>
          <w:ilvl w:val="0"/>
          <w:numId w:val="1"/>
        </w:numPr>
      </w:pPr>
      <w:r>
        <w:t>remove receptacles from the environment in accordance with organisational procedures</w:t>
      </w:r>
    </w:p>
    <w:p>
      <w:pPr>
        <w:numPr>
          <w:ilvl w:val="0"/>
          <w:numId w:val="1"/>
        </w:numPr>
      </w:pPr>
      <w:r>
        <w:t>make the area safe and clean/disinfect immediately in accordance with organisational procedures in the event of spillage</w:t>
      </w:r>
    </w:p>
    <w:p>
      <w:pPr>
        <w:numPr>
          <w:ilvl w:val="0"/>
          <w:numId w:val="1"/>
        </w:numPr>
      </w:pPr>
      <w:r>
        <w:t>transport the receptacles to a designated area in accordance with current legislation, without opening them, avoiding contact with clean surfaces</w:t>
      </w:r>
    </w:p>
    <w:p>
      <w:pPr>
        <w:numPr>
          <w:ilvl w:val="0"/>
          <w:numId w:val="1"/>
        </w:numPr>
      </w:pPr>
      <w:r>
        <w:t>segregate waste in storage and store all waste receptacles in an upright position</w:t>
      </w:r>
    </w:p>
    <w:p>
      <w:pPr>
        <w:numPr>
          <w:ilvl w:val="0"/>
          <w:numId w:val="1"/>
        </w:numPr>
      </w:pPr>
      <w:r>
        <w:t>ensure any trolleys or vehicles you have used to transport the waste are cleaned, with or without disinfection after use and check that they are in good working order before re-use, isolating and reporting any that are not</w:t>
      </w:r>
    </w:p>
    <w:p>
      <w:pPr>
        <w:numPr>
          <w:ilvl w:val="0"/>
          <w:numId w:val="1"/>
        </w:numPr>
      </w:pPr>
      <w:r>
        <w:t>remove personal protective equipment</w:t>
      </w:r>
    </w:p>
    <w:p>
      <w:pPr>
        <w:numPr>
          <w:ilvl w:val="0"/>
          <w:numId w:val="1"/>
        </w:numPr>
      </w:pPr>
      <w:r>
        <w:t>,</w:t>
      </w:r>
    </w:p>
    <w:p>
      <w:pPr>
        <w:numPr>
          <w:ilvl w:val="0"/>
          <w:numId w:val="1"/>
        </w:numPr>
      </w:pPr>
      <w:r>
        <w:t> discarding any single use equipment in an appropriate waste receptacle, clean or disinfect any re-usable equipment ready for re-use</w:t>
      </w:r>
    </w:p>
    <w:p>
      <w:pPr>
        <w:numPr>
          <w:ilvl w:val="0"/>
          <w:numId w:val="1"/>
        </w:numPr>
      </w:pPr>
      <w:r>
        <w:t>perform effective hand hygiene</w:t>
      </w:r>
    </w:p>
    <w:p>
      <w:pPr>
        <w:numPr>
          <w:ilvl w:val="0"/>
          <w:numId w:val="1"/>
        </w:numPr>
      </w:pPr>
      <w:r>
        <w:t>ensure waste is not left accessible to unauthorised persons or pests</w:t>
      </w:r>
    </w:p>
    <w:p>
      <w:pPr>
        <w:numPr>
          <w:ilvl w:val="0"/>
          <w:numId w:val="1"/>
        </w:numPr>
      </w:pPr>
      <w:r>
        <w:t>report any adverse events, incidents or accidents concerning the storage and/or transportation of healthcare waste immediately, following organisational procedures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regulations and guidelines concerning hazardous substances</w:t>
      </w:r>
    </w:p>
    <w:p>
      <w:pPr/>
      <w:r>
        <w:rPr>
          <w:lang w:val="en-GB"/>
        </w:rPr>
        <w:t>10.  the chain of infection</w:t>
      </w:r>
    </w:p>
    <w:p>
      <w:pPr/>
      <w:r>
        <w:rPr>
          <w:lang w:val="en-GB"/>
        </w:rPr>
        <w:t>11.  hierarchy of control</w:t>
      </w:r>
    </w:p>
    <w:p>
      <w:pPr/>
      <w:r>
        <w:rPr>
          <w:lang w:val="en-GB"/>
        </w:rPr>
        <w:t>12.  the key moments of hand hygiene</w:t>
      </w:r>
    </w:p>
    <w:p>
      <w:pPr/>
      <w:r>
        <w:rPr>
          <w:lang w:val="en-GB"/>
        </w:rPr>
        <w:t>13.  how approaches in clinical and social environments may differ</w:t>
      </w:r>
    </w:p>
    <w:p>
      <w:pPr/>
      <w:r>
        <w:rPr>
          <w:lang w:val="en-GB"/>
        </w:rPr>
        <w:t>14.  how to access facilities for hand hygiene</w:t>
      </w:r>
    </w:p>
    <w:p>
      <w:pPr/>
      <w:r>
        <w:rPr>
          <w:lang w:val="en-GB"/>
        </w:rPr>
        <w:t>15.  effective techniques for maintaining hand hygiene</w:t>
      </w:r>
    </w:p>
    <w:p>
      <w:pPr/>
      <w:r>
        <w:rPr>
          <w:lang w:val="en-GB"/>
        </w:rPr>
        <w:t>16.  how to safely put on, remove and dispose of personal protective equipment</w:t>
      </w:r>
    </w:p>
    <w:p>
      <w:pPr/>
      <w:r>
        <w:rPr>
          <w:lang w:val="en-GB"/>
        </w:rPr>
        <w:t>17.  how to handle and dispose of sharps safely</w:t>
      </w:r>
    </w:p>
    <w:p>
      <w:pPr/>
      <w:r>
        <w:rPr>
          <w:lang w:val="en-GB"/>
        </w:rPr>
        <w:t>18.  how to handle all waste receptacles with care to minimise the risks of breaking or tearing including</w:t>
      </w:r>
    </w:p>
    <w:p>
      <w:pPr>
        <w:numPr>
          <w:ilvl w:val="0"/>
          <w:numId w:val="2"/>
        </w:numPr>
      </w:pPr>
      <w:r>
        <w:t>hold them away from your body to avoid contamination or injury</w:t>
      </w:r>
    </w:p>
    <w:p>
      <w:pPr>
        <w:numPr>
          <w:ilvl w:val="0"/>
          <w:numId w:val="2"/>
        </w:numPr>
      </w:pPr>
      <w:r>
        <w:t>handle bags by the neck only</w:t>
      </w:r>
    </w:p>
    <w:p>
      <w:pPr>
        <w:numPr>
          <w:ilvl w:val="0"/>
          <w:numId w:val="2"/>
        </w:numPr>
      </w:pPr>
      <w:r>
        <w:t>correct moving and handling techniques</w:t>
      </w:r>
    </w:p>
    <w:p>
      <w:pPr>
        <w:numPr>
          <w:ilvl w:val="0"/>
          <w:numId w:val="2"/>
        </w:numPr>
      </w:pPr>
      <w:r>
        <w:t>use appropriate trolleys, vehicles and equipment specifically designed for transporting waste, where it is available</w:t>
      </w:r>
    </w:p>
    <w:p>
      <w:pPr/>
      <w:r>
        <w:rPr>
          <w:lang w:val="en-GB"/>
        </w:rPr>
        <w:br/>
      </w:r>
    </w:p>
    <w:p>
      <w:pPr/>
      <w:r>
        <w:rPr>
          <w:lang w:val="en-GB"/>
        </w:rPr>
        <w:t>19.  how to segregate different types of waste safely using the colour-coded bags and waste receptacles available and the correct use of each</w:t>
      </w:r>
    </w:p>
    <w:p>
      <w:pPr/>
      <w:r>
        <w:rPr>
          <w:lang w:val="en-GB"/>
        </w:rPr>
        <w:t>20.  how to clean, with or without disinfection following leakages or spills</w:t>
      </w:r>
    </w:p>
    <w:p>
      <w:pPr/>
      <w:r>
        <w:rPr>
          <w:lang w:val="en-GB"/>
        </w:rPr>
        <w:t>21.  principles of secure storage of healthcare waste</w:t>
      </w:r>
    </w:p>
    <w:p>
      <w:pPr/>
      <w:r>
        <w:rPr>
          <w:lang w:val="en-GB"/>
        </w:rPr>
        <w:t>22.  how and when to report any issues</w:t>
      </w:r>
    </w:p>
    <w:p>
      <w:pPr/>
      <w:r>
        <w:rPr>
          <w:lang w:val="en-GB"/>
        </w:rPr>
        <w:t>23.  how to dispose of waste in accordance with organisational procedures</w:t>
      </w:r>
    </w:p>
    <w:p>
      <w:pPr/>
      <w:r>
        <w:rPr>
          <w:lang w:val="en-GB"/>
        </w:rPr>
        <w:t>24.  how to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SFHICP8</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Minimise, risk, infection, transporting, storing, waste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E77E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D377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2f89c381c44f46" /><Relationship Type="http://schemas.openxmlformats.org/officeDocument/2006/relationships/numbering" Target="/word/numbering.xml" Id="R46a798c49d4b41fe" /><Relationship Type="http://schemas.openxmlformats.org/officeDocument/2006/relationships/settings" Target="/word/settings.xml" Id="R410087834e224117" /><Relationship Type="http://schemas.openxmlformats.org/officeDocument/2006/relationships/image" Target="/word/media/543c6836-5e94-4255-accd-f0d9bb6e118a.png" Id="R17ca5a57c6184941" /></Relationships>
</file>