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f577a062e84d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SFHPHARM32</w:t>
            </w:r>
            <w:r>
              <w:rPr>
                <w:b/>
              </w:rPr>
              <w:br/>
            </w:r>
            <w:r>
              <w:rPr>
                <w:b/>
              </w:rPr>
              <w:t>Assist in the issuing of prescribed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98e833102d48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assisting with issuing prescribed items that have been dispensed.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maintain the individual's confidentiality at all times</w:t>
      </w:r>
    </w:p>
    <w:p>
      <w:pPr>
        <w:numPr>
          <w:ilvl w:val="0"/>
          <w:numId w:val="1"/>
        </w:numPr>
      </w:pPr>
      <w:r>
        <w:t>confirm that issuing of the prescribed item is within the limits of your occupational role</w:t>
      </w:r>
    </w:p>
    <w:p>
      <w:pPr>
        <w:numPr>
          <w:ilvl w:val="0"/>
          <w:numId w:val="1"/>
        </w:numPr>
      </w:pPr>
      <w:r>
        <w:t>confirm the individual's identity and that it correctly matches with the prescription</w:t>
      </w:r>
    </w:p>
    <w:p>
      <w:pPr>
        <w:numPr>
          <w:ilvl w:val="0"/>
          <w:numId w:val="1"/>
        </w:numPr>
      </w:pPr>
      <w:r>
        <w:t>identify if the individual has previously used the prescribed item</w:t>
      </w:r>
    </w:p>
    <w:p>
      <w:pPr>
        <w:numPr>
          <w:ilvl w:val="0"/>
          <w:numId w:val="1"/>
        </w:numPr>
      </w:pPr>
      <w:r>
        <w:t>establish whether the individual is taking any other medication either prescribed or non-prescribed medicines and  refer to an appropriate person if applicable</w:t>
      </w:r>
    </w:p>
    <w:p>
      <w:pPr>
        <w:numPr>
          <w:ilvl w:val="0"/>
          <w:numId w:val="1"/>
        </w:numPr>
      </w:pPr>
      <w:r>
        <w:t>confirm the prescribed item/s match the prescription</w:t>
      </w:r>
    </w:p>
    <w:p>
      <w:pPr>
        <w:numPr>
          <w:ilvl w:val="0"/>
          <w:numId w:val="1"/>
        </w:numPr>
      </w:pPr>
      <w:r>
        <w:t>issue the prescribed item in accordance with Standard Operating Procedures</w:t>
      </w:r>
    </w:p>
    <w:p>
      <w:pPr>
        <w:numPr>
          <w:ilvl w:val="0"/>
          <w:numId w:val="1"/>
        </w:numPr>
      </w:pPr>
      <w:r>
        <w:t>provide advice to the individual to optimise the use of their prescribed item within the limits of your occupational role</w:t>
      </w:r>
    </w:p>
    <w:p>
      <w:pPr>
        <w:numPr>
          <w:ilvl w:val="0"/>
          <w:numId w:val="1"/>
        </w:numPr>
      </w:pPr>
      <w:r>
        <w:t>provide all the necessary sundry items and patient information leaflets</w:t>
      </w:r>
    </w:p>
    <w:p>
      <w:pPr>
        <w:numPr>
          <w:ilvl w:val="0"/>
          <w:numId w:val="1"/>
        </w:numPr>
      </w:pPr>
      <w:r>
        <w:t>identify when the individual needs further advice or information</w:t>
      </w:r>
    </w:p>
    <w:p>
      <w:pPr>
        <w:numPr>
          <w:ilvl w:val="0"/>
          <w:numId w:val="1"/>
        </w:numPr>
      </w:pPr>
      <w:r>
        <w:t>refer the individual to an appropriate person, providing all the relevant information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methods of enabling effective communication and supporting individuals to communicate their needs, views and preferences</w:t>
      </w:r>
    </w:p>
    <w:p>
      <w:pPr>
        <w:numPr>
          <w:ilvl w:val="0"/>
          <w:numId w:val="2"/>
        </w:numPr>
      </w:pPr>
      <w:r>
        <w:t>the current ethical and legal requirements that govern the issuing of a prescription</w:t>
      </w:r>
    </w:p>
    <w:p>
      <w:pPr>
        <w:numPr>
          <w:ilvl w:val="0"/>
          <w:numId w:val="2"/>
        </w:numPr>
      </w:pPr>
      <w:r>
        <w:t>the importance of confirming the individual's identity before issuing dispensed items</w:t>
      </w:r>
    </w:p>
    <w:p>
      <w:pPr>
        <w:numPr>
          <w:ilvl w:val="0"/>
          <w:numId w:val="2"/>
        </w:numPr>
      </w:pPr>
      <w:r>
        <w:t>the importance of providing relevant information on the prescribed item within your scope of practice</w:t>
      </w:r>
    </w:p>
    <w:p>
      <w:pPr>
        <w:numPr>
          <w:ilvl w:val="0"/>
          <w:numId w:val="2"/>
        </w:numPr>
      </w:pPr>
      <w:r>
        <w:t>how medicines are administered and how to safely store them</w:t>
      </w:r>
    </w:p>
    <w:p>
      <w:pPr>
        <w:numPr>
          <w:ilvl w:val="0"/>
          <w:numId w:val="2"/>
        </w:numPr>
      </w:pPr>
      <w:r>
        <w:t>the importance of ensuring that the appropriate packaging is used for issued medication</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SFHPHARM32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prescriptions; dispensed; items; pharmacy; medicines; issue; prescriptions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944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F7A0E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1f634f3b394680" /><Relationship Type="http://schemas.openxmlformats.org/officeDocument/2006/relationships/numbering" Target="/word/numbering.xml" Id="Raa2ef16c3ac74a0d" /><Relationship Type="http://schemas.openxmlformats.org/officeDocument/2006/relationships/settings" Target="/word/settings.xml" Id="R6480db2fb4424dee" /><Relationship Type="http://schemas.openxmlformats.org/officeDocument/2006/relationships/image" Target="/word/media/4869121e-1d0c-427e-9d6d-be6aeb83ba38.png" Id="R0e98e833102d48aa" /></Relationships>
</file>