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1c08867e0bd41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SFHPHARM15</w:t>
            </w:r>
            <w:r>
              <w:rPr>
                <w:b/>
              </w:rPr>
              <w:br/>
            </w:r>
            <w:r>
              <w:rPr>
                <w:b/>
              </w:rPr>
              <w:t>Supply pharmaceutical stock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9ea58f9c0d4d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supplying pharmaceutical stock which could include medicines, devices or appliances. This involves checking stock requisitions, packaging required stock to ensure safe transportation, and organising transportation to the required destination. It refers to the provision of pharmaceutical stock within the pharmacy and to any other areas such as in patient units or residential homes.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supply the stock as appropriate in accordance with current guidelines and good stock rotation practices </w:t>
      </w:r>
    </w:p>
    <w:p>
      <w:pPr/>
      <w:r>
        <w:rPr>
          <w:lang w:val="en-GB"/>
        </w:rPr>
        <w:br/>
      </w:r>
    </w:p>
    <w:p>
      <w:pPr/>
      <w:r>
        <w:rPr>
          <w:lang w:val="en-GB"/>
        </w:rPr>
        <w:t xml:space="preserve"> 3.    generate an assembly list when appropriate and confirm that items supplied match the stock order </w:t>
      </w:r>
    </w:p>
    <w:p>
      <w:pPr/>
      <w:r>
        <w:rPr>
          <w:lang w:val="en-GB"/>
        </w:rPr>
        <w:br/>
      </w:r>
    </w:p>
    <w:p>
      <w:pPr/>
      <w:r>
        <w:rPr>
          <w:lang w:val="en-GB"/>
        </w:rPr>
        <w:t xml:space="preserve"> 4.    pick the correct product to match the original request or the assembly list where appropriate </w:t>
      </w:r>
    </w:p>
    <w:p>
      <w:pPr/>
      <w:r>
        <w:rPr>
          <w:lang w:val="en-GB"/>
        </w:rPr>
        <w:br/>
      </w:r>
    </w:p>
    <w:p>
      <w:pPr/>
      <w:r>
        <w:rPr>
          <w:lang w:val="en-GB"/>
        </w:rPr>
        <w:t xml:space="preserve"> 5.    confirm that the product selected is correct, including: </w:t>
      </w:r>
    </w:p>
    <w:p>
      <w:pPr/>
      <w:r>
        <w:rPr>
          <w:lang w:val="en-GB"/>
        </w:rPr>
        <w:br/>
      </w:r>
    </w:p>
    <w:p>
      <w:pPr/>
      <w:r>
        <w:rPr>
          <w:lang w:val="en-GB"/>
        </w:rPr>
        <w:t xml:space="preserve"> 5.1    drug, form, strength, if appropriate </w:t>
      </w:r>
    </w:p>
    <w:p>
      <w:pPr/>
      <w:r>
        <w:rPr>
          <w:lang w:val="en-GB"/>
        </w:rPr>
        <w:br/>
      </w:r>
    </w:p>
    <w:p>
      <w:pPr/>
      <w:r>
        <w:rPr>
          <w:lang w:val="en-GB"/>
        </w:rPr>
        <w:t xml:space="preserve"> 5.2    quantity </w:t>
      </w:r>
    </w:p>
    <w:p>
      <w:pPr/>
      <w:r>
        <w:rPr>
          <w:lang w:val="en-GB"/>
        </w:rPr>
        <w:br/>
      </w:r>
    </w:p>
    <w:p>
      <w:pPr/>
      <w:r>
        <w:rPr>
          <w:lang w:val="en-GB"/>
        </w:rPr>
        <w:t xml:space="preserve"> 5.3    pack size </w:t>
      </w:r>
    </w:p>
    <w:p>
      <w:pPr/>
      <w:r>
        <w:rPr>
          <w:lang w:val="en-GB"/>
        </w:rPr>
        <w:br/>
      </w:r>
    </w:p>
    <w:p>
      <w:pPr/>
      <w:r>
        <w:rPr>
          <w:lang w:val="en-GB"/>
        </w:rPr>
        <w:t xml:space="preserve"> 5.4    within the expiry date </w:t>
      </w:r>
    </w:p>
    <w:p>
      <w:pPr/>
      <w:r>
        <w:rPr>
          <w:lang w:val="en-GB"/>
        </w:rPr>
        <w:br/>
      </w:r>
    </w:p>
    <w:p>
      <w:pPr/>
      <w:r>
        <w:rPr>
          <w:lang w:val="en-GB"/>
        </w:rPr>
        <w:t xml:space="preserve"> 5.5    intact packaging </w:t>
      </w:r>
    </w:p>
    <w:p>
      <w:pPr/>
      <w:r>
        <w:rPr>
          <w:lang w:val="en-GB"/>
        </w:rPr>
        <w:br/>
      </w:r>
    </w:p>
    <w:p>
      <w:pPr/>
      <w:r>
        <w:rPr>
          <w:lang w:val="en-GB"/>
        </w:rPr>
        <w:t xml:space="preserve"> 6.    take the appropriate action if stock requested is not available </w:t>
      </w:r>
    </w:p>
    <w:p>
      <w:pPr/>
      <w:r>
        <w:rPr>
          <w:lang w:val="en-GB"/>
        </w:rPr>
        <w:br/>
      </w:r>
    </w:p>
    <w:p>
      <w:pPr/>
      <w:r>
        <w:rPr>
          <w:lang w:val="en-GB"/>
        </w:rPr>
        <w:t xml:space="preserve"> 7.    ensure items are securely and appropriately packed and labelled for transportation </w:t>
      </w:r>
    </w:p>
    <w:p>
      <w:pPr/>
      <w:r>
        <w:rPr>
          <w:lang w:val="en-GB"/>
        </w:rPr>
        <w:br/>
      </w:r>
    </w:p>
    <w:p>
      <w:pPr/>
      <w:r>
        <w:rPr>
          <w:lang w:val="en-GB"/>
        </w:rPr>
        <w:t xml:space="preserve"> 8.    ensure stock is distributed to the correct destination using the appropriate delivery method </w:t>
      </w:r>
    </w:p>
    <w:p>
      <w:pPr/>
      <w:r>
        <w:rPr>
          <w:lang w:val="en-GB"/>
        </w:rPr>
        <w:br/>
      </w:r>
    </w:p>
    <w:p>
      <w:pPr/>
      <w:r>
        <w:rPr>
          <w:lang w:val="en-GB"/>
        </w:rPr>
        <w:t xml:space="preserve"> 9.    act within the limits of your authority and refer any problems to an appropriate person </w:t>
      </w:r>
    </w:p>
    <w:p>
      <w:pPr/>
      <w:r>
        <w:rPr>
          <w:lang w:val="en-GB"/>
        </w:rPr>
        <w:br/>
      </w:r>
    </w:p>
    <w:p>
      <w:pPr/>
      <w:r>
        <w:rPr>
          <w:lang w:val="en-GB"/>
        </w:rPr>
        <w:t xml:space="preserve"> 10.    complete all relevant documentation and process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current health and safety legislation and how it applies to the working environment</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the different forms of medicines and why it is important to supply appropriate quantities of the correct formulation and strength</w:t>
      </w:r>
    </w:p>
    <w:p>
      <w:pPr>
        <w:numPr>
          <w:ilvl w:val="0"/>
          <w:numId w:val="1"/>
        </w:numPr>
      </w:pPr>
      <w:r>
        <w:t>the difference between proprietary and generic medicines</w:t>
      </w:r>
    </w:p>
    <w:p>
      <w:pPr>
        <w:numPr>
          <w:ilvl w:val="0"/>
          <w:numId w:val="1"/>
        </w:numPr>
      </w:pPr>
      <w:r>
        <w:t>the action to be taken if stock is not fit for purpose</w:t>
      </w:r>
    </w:p>
    <w:p>
      <w:pPr>
        <w:numPr>
          <w:ilvl w:val="0"/>
          <w:numId w:val="1"/>
        </w:numPr>
      </w:pPr>
      <w:r>
        <w:t>the importance of checking stock for supply against current drug alerts/recalls</w:t>
      </w:r>
    </w:p>
    <w:p>
      <w:pPr>
        <w:numPr>
          <w:ilvl w:val="0"/>
          <w:numId w:val="1"/>
        </w:numPr>
      </w:pPr>
      <w:r>
        <w:t>the procedures for responding to urgent requests</w:t>
      </w:r>
    </w:p>
    <w:p>
      <w:pPr>
        <w:numPr>
          <w:ilvl w:val="0"/>
          <w:numId w:val="1"/>
        </w:numPr>
      </w:pPr>
      <w:r>
        <w:t>the importance of storing products correctly especially in relation to maintaining the cold chain</w:t>
      </w:r>
    </w:p>
    <w:p>
      <w:pPr>
        <w:numPr>
          <w:ilvl w:val="0"/>
          <w:numId w:val="1"/>
        </w:numPr>
      </w:pPr>
      <w:r>
        <w:t>which products need special packaging and transportation and why it is important to adhere to these special requirements</w:t>
      </w:r>
    </w:p>
    <w:p>
      <w:pPr>
        <w:numPr>
          <w:ilvl w:val="0"/>
          <w:numId w:val="1"/>
        </w:numPr>
      </w:pPr>
      <w:r>
        <w:t>the importance of correctly labelling packages for delivery</w:t>
      </w:r>
    </w:p>
    <w:p>
      <w:pPr>
        <w:numPr>
          <w:ilvl w:val="0"/>
          <w:numId w:val="1"/>
        </w:numPr>
      </w:pPr>
      <w:r>
        <w:t>how automation is used to control stock</w:t>
      </w:r>
    </w:p>
    <w:p>
      <w:pPr>
        <w:numPr>
          <w:ilvl w:val="0"/>
          <w:numId w:val="1"/>
        </w:numPr>
      </w:pPr>
      <w:r>
        <w:t>how to supply stock to the correct destination using the correct delivery method</w:t>
      </w:r>
    </w:p>
    <w:p>
      <w:pPr>
        <w:numPr>
          <w:ilvl w:val="0"/>
          <w:numId w:val="1"/>
        </w:numPr>
      </w:pPr>
      <w:r>
        <w:t>the input and retrieval of stock data to ensure levels are appropriate</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SFHPHARM15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pharmaceutical; stock; issue; orders; automation; robots; robotics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CD79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003b90f9f44c1c" /><Relationship Type="http://schemas.openxmlformats.org/officeDocument/2006/relationships/numbering" Target="/word/numbering.xml" Id="R2a5136b76f844877" /><Relationship Type="http://schemas.openxmlformats.org/officeDocument/2006/relationships/settings" Target="/word/settings.xml" Id="Rd739226fa4d24140" /><Relationship Type="http://schemas.openxmlformats.org/officeDocument/2006/relationships/image" Target="/word/media/ffa5b6d8-a433-4d47-891e-9b2b019ea788.png" Id="Rfb9ea58f9c0d4d5b" /></Relationships>
</file>