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2935a34c741410a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profrr17</w:t>
            </w:r>
            <w:r>
              <w:rPr>
                <w:b/>
              </w:rPr>
              <w:br/>
            </w:r>
            <w:r>
              <w:rPr>
                <w:b/>
              </w:rPr>
              <w:t>French polish furniture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8044b643bbdb4b8c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Overview</w:t>
      </w:r>
      <w:r>
        <w:rPr>
          <w:lang w:val="en-GB"/>
          <w:b/>
        </w:rPr>
        <w:br/>
      </w:r>
    </w:p>
    <w:p>
      <w:pPr/>
      <w:r>
        <w:rPr>
          <w:lang w:val="en-GB"/>
        </w:rPr>
        <w:t>This standard covers the skills and knowledge needed to French polish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Performance criteria</w:t>
      </w:r>
      <w:r>
        <w:rPr>
          <w:lang w:val="en-GB"/>
          <w:b/>
        </w:rPr>
        <w:br/>
      </w:r>
    </w:p>
    <w:p>
      <w:pPr/>
      <w:r>
        <w:rPr>
          <w:lang w:val="en-GB"/>
        </w:rPr>
        <w:t>You must be able to: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comply with health and safety requirements and procedures at all</w:t>
      </w:r>
    </w:p>
    <w:p>
      <w:pPr>
        <w:numPr>
          <w:ilvl w:val="0"/>
          <w:numId w:val="1"/>
        </w:numPr>
      </w:pPr>
      <w:r>
        <w:t>times</w:t>
      </w:r>
    </w:p>
    <w:p>
      <w:pPr>
        <w:numPr>
          <w:ilvl w:val="1"/>
          <w:numId w:val="1"/>
        </w:numPr>
      </w:pPr>
      <w:r>
        <w:t>obtain specifications and requirements following standard</w:t>
      </w:r>
    </w:p>
    <w:p>
      <w:pPr>
        <w:numPr>
          <w:ilvl w:val="0"/>
          <w:numId w:val="1"/>
        </w:numPr>
      </w:pPr>
      <w:r>
        <w:t>operating procedures</w:t>
      </w:r>
    </w:p>
    <w:p>
      <w:pPr>
        <w:numPr>
          <w:ilvl w:val="1"/>
          <w:numId w:val="1"/>
        </w:numPr>
      </w:pPr>
      <w:r>
        <w:t>obtain equipment and materials required following standard</w:t>
      </w:r>
    </w:p>
    <w:p>
      <w:pPr>
        <w:numPr>
          <w:ilvl w:val="0"/>
          <w:numId w:val="1"/>
        </w:numPr>
      </w:pPr>
      <w:r>
        <w:t>operating procedures</w:t>
      </w:r>
    </w:p>
    <w:p>
      <w:pPr>
        <w:numPr>
          <w:ilvl w:val="1"/>
          <w:numId w:val="1"/>
        </w:numPr>
      </w:pPr>
      <w:r>
        <w:t>check equipment is set up correctly and in good working order</w:t>
      </w:r>
    </w:p>
    <w:p>
      <w:pPr>
        <w:numPr>
          <w:ilvl w:val="0"/>
          <w:numId w:val="1"/>
        </w:numPr>
      </w:pPr>
      <w:r>
        <w:t>following standard operating procedures and any manufacturer's</w:t>
      </w:r>
    </w:p>
    <w:p>
      <w:pPr>
        <w:numPr>
          <w:ilvl w:val="0"/>
          <w:numId w:val="1"/>
        </w:numPr>
      </w:pPr>
      <w:r>
        <w:t>instructions</w:t>
      </w:r>
    </w:p>
    <w:p>
      <w:pPr>
        <w:numPr>
          <w:ilvl w:val="1"/>
          <w:numId w:val="1"/>
        </w:numPr>
      </w:pPr>
      <w:r>
        <w:t>check materials required meet specifications and are free from</w:t>
      </w:r>
    </w:p>
    <w:p>
      <w:pPr>
        <w:numPr>
          <w:ilvl w:val="0"/>
          <w:numId w:val="1"/>
        </w:numPr>
      </w:pPr>
      <w:r>
        <w:t>faults</w:t>
      </w:r>
    </w:p>
    <w:p>
      <w:pPr>
        <w:numPr>
          <w:ilvl w:val="1"/>
          <w:numId w:val="1"/>
        </w:numPr>
      </w:pPr>
      <w:r>
        <w:t>prepare surfaces following standard operating procedures</w:t>
      </w:r>
    </w:p>
    <w:p>
      <w:pPr>
        <w:numPr>
          <w:ilvl w:val="1"/>
          <w:numId w:val="1"/>
        </w:numPr>
      </w:pPr>
      <w:r>
        <w:t>colour match finishes to meet specifications</w:t>
      </w:r>
    </w:p>
    <w:p>
      <w:pPr>
        <w:numPr>
          <w:ilvl w:val="1"/>
          <w:numId w:val="1"/>
        </w:numPr>
      </w:pPr>
      <w:r>
        <w:t>apply shellac to surfaces following standard operating procedures</w:t>
      </w:r>
    </w:p>
    <w:p>
      <w:pPr>
        <w:numPr>
          <w:ilvl w:val="0"/>
          <w:numId w:val="1"/>
        </w:numPr>
      </w:pPr>
      <w:r>
        <w:t>(skinnying/bodying)</w:t>
      </w:r>
    </w:p>
    <w:p>
      <w:pPr>
        <w:numPr>
          <w:ilvl w:val="1"/>
          <w:numId w:val="1"/>
        </w:numPr>
      </w:pPr>
      <w:r>
        <w:t>build up layers of shellac following standard operating procedures</w:t>
      </w:r>
    </w:p>
    <w:p>
      <w:pPr>
        <w:numPr>
          <w:ilvl w:val="1"/>
          <w:numId w:val="1"/>
        </w:numPr>
      </w:pPr>
      <w:r>
        <w:t>spirit off surfaces following standard operating procedures</w:t>
      </w:r>
    </w:p>
    <w:p>
      <w:pPr>
        <w:numPr>
          <w:ilvl w:val="1"/>
          <w:numId w:val="1"/>
        </w:numPr>
      </w:pPr>
      <w:r>
        <w:t>check work meets specifications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Knowledge and understanding</w:t>
      </w:r>
      <w:r>
        <w:rPr>
          <w:lang w:val="en-GB"/>
          <w:b/>
        </w:rPr>
        <w:br/>
      </w:r>
    </w:p>
    <w:p>
      <w:pPr/>
      <w:r>
        <w:rPr>
          <w:lang w:val="en-GB"/>
        </w:rPr>
        <w:t>You need to know and understand: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relevant health and safety responsibilities</w:t>
      </w:r>
    </w:p>
    <w:p>
      <w:pPr>
        <w:numPr>
          <w:ilvl w:val="1"/>
          <w:numId w:val="2"/>
        </w:numPr>
      </w:pPr>
      <w:r>
        <w:t>meaning of terms used in specifications</w:t>
      </w:r>
    </w:p>
    <w:p>
      <w:pPr>
        <w:numPr>
          <w:ilvl w:val="1"/>
          <w:numId w:val="2"/>
        </w:numPr>
      </w:pPr>
      <w:r>
        <w:t>how to check equipment is set up and is in good working order</w:t>
      </w:r>
    </w:p>
    <w:p>
      <w:pPr>
        <w:numPr>
          <w:ilvl w:val="1"/>
          <w:numId w:val="2"/>
        </w:numPr>
      </w:pPr>
      <w:r>
        <w:t>how to check materials and the common faults that can occur</w:t>
      </w:r>
    </w:p>
    <w:p>
      <w:pPr>
        <w:numPr>
          <w:ilvl w:val="1"/>
          <w:numId w:val="2"/>
        </w:numPr>
      </w:pPr>
      <w:r>
        <w:t>how to prepare surfaces</w:t>
      </w:r>
    </w:p>
    <w:p>
      <w:pPr>
        <w:numPr>
          <w:ilvl w:val="1"/>
          <w:numId w:val="2"/>
        </w:numPr>
      </w:pPr>
      <w:r>
        <w:t>how to colour match finishes</w:t>
      </w:r>
    </w:p>
    <w:p>
      <w:pPr>
        <w:numPr>
          <w:ilvl w:val="1"/>
          <w:numId w:val="2"/>
        </w:numPr>
      </w:pPr>
      <w:r>
        <w:t>how to apply shellac to surfaces (skinnying/bodying)</w:t>
      </w:r>
    </w:p>
    <w:p>
      <w:pPr>
        <w:numPr>
          <w:ilvl w:val="1"/>
          <w:numId w:val="2"/>
        </w:numPr>
      </w:pPr>
      <w:r>
        <w:t>how to build up layers of shellac</w:t>
      </w:r>
    </w:p>
    <w:p>
      <w:pPr>
        <w:numPr>
          <w:ilvl w:val="1"/>
          <w:numId w:val="2"/>
        </w:numPr>
      </w:pPr>
      <w:r>
        <w:t>how to spirit off surfaces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Developed by</w:t>
      </w:r>
    </w:p>
    <w:p>
      <w:pPr/>
      <w:r>
        <w:rPr>
          <w:lang w:val="en-GB"/>
        </w:rPr>
        <w:t>Proskills</w:t>
      </w:r>
      <w:r>
        <w:rPr>
          <w:lang w:val="en-GB"/>
        </w:rPr>
        <w:br/>
      </w:r>
    </w:p>
    <w:p>
      <w:pPr/>
      <w:r>
        <w:rPr>
          <w:lang w:val="en-GB"/>
          <w:b/>
        </w:rPr>
        <w:t>Version Number</w:t>
      </w:r>
    </w:p>
    <w:p>
      <w:pPr/>
      <w:r>
        <w:rPr>
          <w:lang w:val="en-GB"/>
        </w:rPr>
        <w:t>2</w:t>
      </w:r>
      <w:r>
        <w:rPr>
          <w:lang w:val="en-GB"/>
        </w:rPr>
        <w:br/>
      </w:r>
    </w:p>
    <w:p>
      <w:pPr/>
      <w:r>
        <w:rPr>
          <w:lang w:val="en-GB"/>
          <w:b/>
        </w:rPr>
        <w:t>Date Approved</w:t>
      </w:r>
    </w:p>
    <w:p>
      <w:pPr/>
      <w:r>
        <w:rPr>
          <w:lang w:val="en-GB"/>
        </w:rPr>
        <w:t>01 Jan 2019</w:t>
      </w:r>
      <w:r>
        <w:rPr>
          <w:lang w:val="en-GB"/>
        </w:rPr>
        <w:br/>
      </w:r>
    </w:p>
    <w:p>
      <w:pPr/>
      <w:r>
        <w:rPr>
          <w:lang w:val="en-GB"/>
          <w:b/>
        </w:rPr>
        <w:t>Indicative Review Date</w:t>
      </w:r>
    </w:p>
    <w:p>
      <w:pPr/>
      <w:r>
        <w:rPr>
          <w:lang w:val="en-GB"/>
        </w:rPr>
        <w:t>01 Jan 2023</w:t>
      </w:r>
      <w:r>
        <w:rPr>
          <w:lang w:val="en-GB"/>
        </w:rPr>
        <w:br/>
      </w:r>
    </w:p>
    <w:p>
      <w:pPr/>
      <w:r>
        <w:rPr>
          <w:lang w:val="en-GB"/>
          <w:b/>
        </w:rPr>
        <w:t>Validity</w:t>
      </w:r>
    </w:p>
    <w:p>
      <w:pPr/>
      <w:r>
        <w:rPr>
          <w:lang w:val="en-GB"/>
        </w:rPr>
        <w:t>Current</w:t>
      </w:r>
      <w:r>
        <w:rPr>
          <w:lang w:val="en-GB"/>
        </w:rPr>
        <w:br/>
      </w:r>
    </w:p>
    <w:p>
      <w:pPr/>
      <w:r>
        <w:rPr>
          <w:lang w:val="en-GB"/>
          <w:b/>
        </w:rPr>
        <w:t>Status</w:t>
      </w:r>
    </w:p>
    <w:p>
      <w:pPr/>
      <w:r>
        <w:rPr>
          <w:lang w:val="en-GB"/>
        </w:rPr>
        <w:t>Original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Originating Organisation</w:t>
      </w:r>
    </w:p>
    <w:p>
      <w:pPr/>
      <w:r>
        <w:rPr>
          <w:lang w:val="en-GB"/>
        </w:rPr>
        <w:t>Proskills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Original URN</w:t>
      </w:r>
    </w:p>
    <w:p>
      <w:pPr/>
      <w:r>
        <w:rPr>
          <w:lang w:val="en-GB"/>
        </w:rPr>
        <w:t>profrr17</w:t>
      </w:r>
      <w:r>
        <w:rPr>
          <w:lang w:val="en-GB"/>
        </w:rPr>
        <w:br/>
      </w:r>
    </w:p>
    <w:p>
      <w:pPr/>
      <w:r>
        <w:rPr>
          <w:lang w:val="en-GB"/>
          <w:b/>
        </w:rPr>
        <w:t>Relevant Occupations</w:t>
      </w:r>
    </w:p>
    <w:p>
      <w:pPr/>
      <w:r>
        <w:rPr>
          <w:lang w:val="en-GB"/>
        </w:rPr>
        <w:t>Furniture Makers and Other Craft Woodworkers</w:t>
      </w:r>
      <w:r>
        <w:rPr>
          <w:lang w:val="en-GB"/>
        </w:rPr>
        <w:br/>
      </w:r>
    </w:p>
    <w:p>
      <w:pPr/>
      <w:r>
        <w:rPr>
          <w:lang w:val="en-GB"/>
          <w:b/>
        </w:rPr>
        <w:t>Suite</w:t>
      </w:r>
    </w:p>
    <w:p>
      <w:pPr/>
      <w:r>
        <w:rPr>
          <w:lang w:val="en-GB"/>
        </w:rPr>
        <w:t>Furniture Restoration and Service Repair</w:t>
      </w:r>
      <w:r>
        <w:rPr>
          <w:lang w:val="en-GB"/>
        </w:rPr>
        <w:br/>
      </w:r>
    </w:p>
    <w:p>
      <w:pPr/>
      <w:r>
        <w:rPr>
          <w:lang w:val="en-GB"/>
          <w:b/>
        </w:rPr>
        <w:t>Keywords</w:t>
      </w:r>
    </w:p>
    <w:p>
      <w:pPr/>
      <w:r>
        <w:rPr>
          <w:lang w:val="en-GB"/>
        </w:rPr>
        <w:t>Furniture; Restoration; French polish; Polish; Shellac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99EE5F13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D3980E5A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8873d7f0d0d94980" /><Relationship Type="http://schemas.openxmlformats.org/officeDocument/2006/relationships/numbering" Target="/word/numbering.xml" Id="R2c3e57a92d3642e8" /><Relationship Type="http://schemas.openxmlformats.org/officeDocument/2006/relationships/settings" Target="/word/settings.xml" Id="Rf325855b0c2e49ab" /><Relationship Type="http://schemas.openxmlformats.org/officeDocument/2006/relationships/image" Target="/word/media/7749c0b0-f2a2-44af-b7ff-85fdc23815b9.png" Id="R8044b643bbdb4b8c" /></Relationships>
</file>