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7225cab31264dc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PROGEN19</w:t>
            </w:r>
            <w:r>
              <w:rPr>
                <w:b/>
              </w:rPr>
              <w:br/>
            </w:r>
            <w:r>
              <w:rPr>
                <w:b/>
              </w:rPr>
              <w:t xml:space="preserve">Maintain quality standards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83e19556a964b6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required to maintain quality standards.</w:t>
      </w:r>
    </w:p>
    <w:p>
      <w:pPr/>
      <w:r>
        <w:rPr>
          <w:lang w:val="en-GB"/>
        </w:rPr>
        <w:t>It covers the quality standards which apply to products and how to check that these have been met.  It also covers reading and interpreting specifications, drawings, cutting lists and other relevant technical information used within your organisation.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health and safety requirements and procedures at all times</w:t>
      </w:r>
    </w:p>
    <w:p>
      <w:pPr>
        <w:numPr>
          <w:ilvl w:val="0"/>
          <w:numId w:val="1"/>
        </w:numPr>
      </w:pPr>
      <w:r>
        <w:t>check quality criteria has been met for products produced following organisational procedures</w:t>
      </w:r>
    </w:p>
    <w:p>
      <w:pPr>
        <w:numPr>
          <w:ilvl w:val="0"/>
          <w:numId w:val="1"/>
        </w:numPr>
      </w:pPr>
      <w:r>
        <w:t>complete production records following standard operating procedures</w:t>
      </w:r>
    </w:p>
    <w:p>
      <w:pPr>
        <w:numPr>
          <w:ilvl w:val="0"/>
          <w:numId w:val="1"/>
        </w:numPr>
      </w:pPr>
      <w:r>
        <w:t>comply with work instructions and legal requirements</w:t>
      </w:r>
    </w:p>
    <w:p>
      <w:pPr>
        <w:numPr>
          <w:ilvl w:val="0"/>
          <w:numId w:val="1"/>
        </w:numPr>
      </w:pPr>
      <w:r>
        <w:t>complete work to the required quality and output levels in accordance with production schedules and targets, work instructions and legal requirements</w:t>
      </w:r>
    </w:p>
    <w:p>
      <w:pPr>
        <w:numPr>
          <w:ilvl w:val="0"/>
          <w:numId w:val="1"/>
        </w:numPr>
      </w:pPr>
      <w:r>
        <w:t>pass on completed work to the next stage in line with work instructions and organisation procedures, quality standards and throughput rate</w:t>
      </w:r>
    </w:p>
    <w:p>
      <w:pPr>
        <w:numPr>
          <w:ilvl w:val="0"/>
          <w:numId w:val="1"/>
        </w:numPr>
      </w:pPr>
      <w:r>
        <w:t>identify problems with materials and/or equipment and correct or report to appropriate person</w:t>
      </w:r>
    </w:p>
    <w:p>
      <w:pPr>
        <w:numPr>
          <w:ilvl w:val="0"/>
          <w:numId w:val="1"/>
        </w:numPr>
      </w:pPr>
      <w:r>
        <w:t>identify any damaged or faulty products and record or report them in line with your work instructions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standard operating procedures and how to apply these</w:t>
      </w:r>
    </w:p>
    <w:p>
      <w:pPr>
        <w:numPr>
          <w:ilvl w:val="0"/>
          <w:numId w:val="2"/>
        </w:numPr>
      </w:pPr>
      <w:r>
        <w:t>relevant health and safety responsibilities</w:t>
      </w:r>
    </w:p>
    <w:p>
      <w:pPr>
        <w:numPr>
          <w:ilvl w:val="0"/>
          <w:numId w:val="2"/>
        </w:numPr>
      </w:pPr>
      <w:r>
        <w:t>quality criteria used for different types of products and processes</w:t>
      </w:r>
    </w:p>
    <w:p>
      <w:pPr>
        <w:numPr>
          <w:ilvl w:val="0"/>
          <w:numId w:val="2"/>
        </w:numPr>
      </w:pPr>
      <w:r>
        <w:t>quality assurance methods available and how to apply them</w:t>
      </w:r>
    </w:p>
    <w:p>
      <w:pPr>
        <w:numPr>
          <w:ilvl w:val="0"/>
          <w:numId w:val="2"/>
        </w:numPr>
      </w:pPr>
      <w:r>
        <w:t>quality assurance processes, who is involved and who is accountable for these</w:t>
      </w:r>
    </w:p>
    <w:p>
      <w:pPr>
        <w:numPr>
          <w:ilvl w:val="0"/>
          <w:numId w:val="2"/>
        </w:numPr>
      </w:pPr>
      <w:r>
        <w:t>why quality assurance is important to the organisation and impact of not meeting quality standards</w:t>
      </w:r>
    </w:p>
    <w:p>
      <w:pPr>
        <w:numPr>
          <w:ilvl w:val="0"/>
          <w:numId w:val="2"/>
        </w:numPr>
      </w:pPr>
      <w:r>
        <w:t>recommendations that could emerge from quality assurance processes</w:t>
      </w:r>
    </w:p>
    <w:p>
      <w:pPr>
        <w:numPr>
          <w:ilvl w:val="0"/>
          <w:numId w:val="2"/>
        </w:numPr>
      </w:pPr>
      <w:r>
        <w:t>your responsibilities for quality assurance</w:t>
      </w:r>
    </w:p>
    <w:p>
      <w:pPr>
        <w:numPr>
          <w:ilvl w:val="0"/>
          <w:numId w:val="2"/>
        </w:numPr>
      </w:pPr>
      <w:r>
        <w:t>where to find and how to follow technical specifications for the work you are carrying out</w:t>
      </w:r>
    </w:p>
    <w:p>
      <w:pPr>
        <w:numPr>
          <w:ilvl w:val="0"/>
          <w:numId w:val="2"/>
        </w:numPr>
      </w:pPr>
      <w:r>
        <w:t>organisation standards and industry standards for products you are producing and how to apply these</w:t>
      </w:r>
    </w:p>
    <w:p>
      <w:pPr>
        <w:numPr>
          <w:ilvl w:val="0"/>
          <w:numId w:val="2"/>
        </w:numPr>
      </w:pPr>
      <w:r>
        <w:t>tolerances for products you are producing </w:t>
      </w:r>
    </w:p>
    <w:p>
      <w:pPr>
        <w:numPr>
          <w:ilvl w:val="0"/>
          <w:numId w:val="2"/>
        </w:numPr>
      </w:pPr>
      <w:r>
        <w:t>how to determine the resources that are necessary to meet specifications</w:t>
      </w:r>
    </w:p>
    <w:p>
      <w:pPr>
        <w:numPr>
          <w:ilvl w:val="0"/>
          <w:numId w:val="2"/>
        </w:numPr>
      </w:pPr>
      <w:r>
        <w:t>relevant regulations and guidelines for your work and how to apply these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Proskills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Nov 2015</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PROGEN19</w:t>
      </w:r>
      <w:r>
        <w:rPr>
          <w:lang w:val="en-GB"/>
        </w:rPr>
        <w:br/>
      </w:r>
    </w:p>
    <w:p>
      <w:pPr/>
      <w:r>
        <w:rPr>
          <w:lang w:val="en-GB"/>
          <w:b/>
        </w:rPr>
        <w:t>Relevant Occupations</w:t>
      </w:r>
    </w:p>
    <w:p>
      <w:pPr/>
      <w:r>
        <w:rPr>
          <w:lang w:val="en-GB"/>
        </w:rPr>
        <w:t>Carpenter and Joiner, Furniture Makers and Other Craft Woodworkers, Paper and Wood Machine Operatives</w:t>
      </w:r>
      <w:r>
        <w:rPr>
          <w:lang w:val="en-GB"/>
        </w:rPr>
        <w:br/>
      </w:r>
    </w:p>
    <w:p>
      <w:pPr/>
      <w:r>
        <w:rPr>
          <w:lang w:val="en-GB"/>
          <w:b/>
        </w:rPr>
        <w:t>Suite</w:t>
      </w:r>
    </w:p>
    <w:p>
      <w:pPr/>
      <w:r>
        <w:rPr>
          <w:lang w:val="en-GB"/>
        </w:rPr>
        <w:t>Fitted Furniture Installation</w:t>
      </w:r>
      <w:r>
        <w:rPr>
          <w:lang w:val="en-GB"/>
        </w:rPr>
        <w:br/>
      </w:r>
    </w:p>
    <w:p>
      <w:pPr/>
      <w:r>
        <w:rPr>
          <w:lang w:val="en-GB"/>
          <w:b/>
        </w:rPr>
        <w:t>Keywords</w:t>
      </w:r>
    </w:p>
    <w:p>
      <w:pPr/>
      <w:r>
        <w:rPr>
          <w:lang w:val="en-GB"/>
        </w:rPr>
        <w:t xml:space="preserve">Targets; quality; problems; damage; standard operating procedures; specifications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2C875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CC90F0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3033686eb9549b2" /><Relationship Type="http://schemas.openxmlformats.org/officeDocument/2006/relationships/numbering" Target="/word/numbering.xml" Id="Rc88b5920e56b4eaa" /><Relationship Type="http://schemas.openxmlformats.org/officeDocument/2006/relationships/settings" Target="/word/settings.xml" Id="R9576e0116a484277" /><Relationship Type="http://schemas.openxmlformats.org/officeDocument/2006/relationships/image" Target="/word/media/a9b268cf-8657-4072-8c02-cd5c9f193a3e.png" Id="Ra83e19556a964b6c" /></Relationships>
</file>