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69cca94c724b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PPLFOS10</w:t>
            </w:r>
            <w:r>
              <w:rPr>
                <w:b/>
              </w:rPr>
              <w:br/>
            </w:r>
            <w:r>
              <w:rPr>
                <w:b/>
              </w:rPr>
              <w:t>Plan and co-ordinate funeral arrangements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1bc20463ba41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planning and co-ordinating funeral arrangements, following the arrangement interview to meet client requirements.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for funeral directors, funeral director assistants and funeral arrangers.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When you have completed this standard you will be able to demonstrate your understanding of and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use and update all relevant documentation to plan and co-ordinate funeral arrangements in line with client requirements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check that funeral arrangements comply with relevant regulations, legislation, codes of practice and your funeral business' policies and procedures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identify and select internal and third party resources to plan and co-ordinate the funeral including floral tributes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ensure the death notice and notification of the funeral is prepared, placed and checked when appropriate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follow your funeral business’ procedures for the safe keeping of jewellery, personal effects and donations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carry out a risk assessment associated with the accessibility of the location of the funeral, the requirements for carrying the coffin, the use of a wheeled bier and other resources required at the location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make arrangements with the relevant local and/or legal authorities to plan the funeral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work within limitations of music licensing when arranging music, service sheets and confirming availability for music during the funeral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agree and confirm arrangements for broadcast on line of the funeral when  requested by clients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agree and confirm arrangements with suppliers of additional services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agree and confirm arrangements with the client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Communicate client requirements to all parties involved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modify and update relevant documentation in line with any changes to the arrangements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ensure funeral accounts are itemised and reflect the estimate given to clients during the arrangement meeting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take necessary action to deal with any problems arising from incorrect arrangements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relevant documentation used by your funeral business to plan and co- ordinate funerals and how to update it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why you need to check that funeral arrangements comply with relevant regulation, legislation and codes of practice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how to identify and select internal and third party resources to plan and co- ordinate the funeral including floral tributes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to prepare and check the death notice and notification of the funeral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follow your funeral businesses' procedures for the safe keeping of jewellery, personal effects and donations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how and when to carry out a risk assessment associated with the accessibility of the location of the funeral and the requirements for carrying the coffin including the resources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how to make arrangements with the appropriate authorities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what are the limitations in respect of licensing when arranging music and service sheets and confirming availability for music for the funeral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what arrangements are required if a client requests that the funeral is broadcast on line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how and when to agree and confirm arrangements with suppliers of additional services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how and when to agree and confirm arrangements with clients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when to modify and update relevant documentation in line with any changes to the arrangements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the need to keep funeral accounts itemised to reflect the estimate given to clients during the arrangement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how and when to take necessary action to deal with any problems arising from incorrect arrangements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When planning funeral arrangements, you must show that you can achieve the outcome when dealing with each of the following:</w:t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Authorities:</w:t>
      </w:r>
    </w:p>
    <w:p>
      <w:pPr/>
      <w:r>
        <w:rPr>
          <w:lang w:val="en-GB"/>
        </w:rPr>
        <w:t>1.1.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legal authorities</w:t>
      </w:r>
    </w:p>
    <w:p>
      <w:pPr/>
      <w:r>
        <w:rPr>
          <w:lang w:val="en-GB"/>
        </w:rPr>
        <w:t>1.2.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local authorities and organisations managing cemeteries and crematoria</w:t>
      </w:r>
    </w:p>
    <w:p>
      <w:pPr/>
      <w:r>
        <w:rPr>
          <w:lang w:val="en-GB"/>
        </w:rPr>
        <w:t>1.3.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religious establishments</w:t>
      </w:r>
    </w:p>
    <w:p>
      <w:pPr/>
      <w:r>
        <w:rPr>
          <w:lang w:val="en-GB"/>
        </w:rPr>
        <w:t>1.4.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non-religious buildings/structures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Additional products and services:</w:t>
      </w:r>
    </w:p>
    <w:p>
      <w:pPr/>
      <w:r>
        <w:rPr>
          <w:lang w:val="en-GB"/>
        </w:rPr>
        <w:t>2.1.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embalming</w:t>
      </w:r>
    </w:p>
    <w:p>
      <w:pPr/>
      <w:r>
        <w:rPr>
          <w:lang w:val="en-GB"/>
        </w:rPr>
        <w:t>2.2.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Newspaper obituaries and other media</w:t>
      </w:r>
    </w:p>
    <w:p>
      <w:pPr/>
      <w:r>
        <w:rPr>
          <w:lang w:val="en-GB"/>
        </w:rPr>
        <w:t>2.3.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floristry</w:t>
      </w:r>
    </w:p>
    <w:p>
      <w:pPr/>
      <w:r>
        <w:rPr>
          <w:lang w:val="en-GB"/>
        </w:rPr>
        <w:t>2.4.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catering</w:t>
      </w:r>
    </w:p>
    <w:p>
      <w:pPr/>
      <w:r>
        <w:rPr>
          <w:lang w:val="en-GB"/>
        </w:rPr>
        <w:t>2.5.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Masonry</w:t>
      </w:r>
    </w:p>
    <w:p>
      <w:pPr/>
      <w:r>
        <w:rPr>
          <w:lang w:val="en-GB"/>
        </w:rPr>
        <w:t>2.6.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stationery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Internal resources:</w:t>
      </w:r>
    </w:p>
    <w:p>
      <w:pPr/>
      <w:r>
        <w:rPr>
          <w:lang w:val="en-GB"/>
        </w:rPr>
        <w:t>3.1.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funeral personnel</w:t>
      </w:r>
    </w:p>
    <w:p>
      <w:pPr/>
      <w:r>
        <w:rPr>
          <w:lang w:val="en-GB"/>
        </w:rPr>
        <w:t>3.2.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vehicles</w:t>
      </w:r>
    </w:p>
    <w:p>
      <w:pPr/>
      <w:r>
        <w:rPr>
          <w:lang w:val="en-GB"/>
        </w:rPr>
        <w:t>3.3.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>3.4.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final coffining arrangements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Documentation for:</w:t>
      </w:r>
    </w:p>
    <w:p>
      <w:pPr/>
      <w:r>
        <w:rPr>
          <w:lang w:val="en-GB"/>
        </w:rPr>
        <w:t>4.1.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burial</w:t>
      </w:r>
    </w:p>
    <w:p>
      <w:pPr/>
      <w:r>
        <w:rPr>
          <w:lang w:val="en-GB"/>
        </w:rPr>
        <w:t>4.2.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cremation</w:t>
      </w:r>
    </w:p>
    <w:p>
      <w:pPr/>
      <w:r>
        <w:rPr>
          <w:lang w:val="en-GB"/>
        </w:rPr>
        <w:t>4.3.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special arrangements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The standards in the funeral operations suite should be complemented by pan-sector standards such as working relationships, business, administration and resource management, as well as any other specific requirements of the employer.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PPLFOS10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Funeral Director, Funeral Director’s Assistant, Funeral Services Attendant, Funeral Services Operative, Funeral Arranger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Funeral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Funerals; funerary; undertakers; undertaking; plans; planning; coordinates; coordinating; co-ordinates; co-ordinating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88029a79e34432" /><Relationship Type="http://schemas.openxmlformats.org/officeDocument/2006/relationships/numbering" Target="/word/numbering.xml" Id="Rabd30e640b084e2e" /><Relationship Type="http://schemas.openxmlformats.org/officeDocument/2006/relationships/settings" Target="/word/settings.xml" Id="R1462d5131d4a4ab1" /><Relationship Type="http://schemas.openxmlformats.org/officeDocument/2006/relationships/image" Target="/word/media/366be62e-f66c-4b5e-a760-e58de353963f.png" Id="R261bc20463ba41b8" /></Relationships>
</file>