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fc4fc6df89454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PPL2GEN12</w:t>
            </w:r>
            <w:r>
              <w:rPr>
                <w:b/>
              </w:rPr>
              <w:br/>
            </w:r>
            <w:r>
              <w:rPr>
                <w:b/>
              </w:rPr>
              <w:t>Maintain and deal with payments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7c5092c018d4ce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a payment point such as a till. It also covers taking payments from the customer, operating the till correctly and keeping payments safe and secure.</w:t>
      </w:r>
    </w:p>
    <w:p>
      <w:pPr/>
      <w:r>
        <w:rPr>
          <w:lang w:val="en-GB"/>
        </w:rPr>
        <w:t>When you have completed this standard you will have demonstrated your understanding of and your ability to: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Ensure your payment point is working and that you have all the materials you need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Maintain the payment point and restock it when necessary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Enter / scan information into the payment point correctly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Tell the customer how much they have to pay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Acknowledge the customer’s payment and validate it where necessary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Follow correct procedure for chip and pin and contactless transactions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Put the payment in the right place according to your organisation’s procedures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Give correct change for cash transactions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Carry out transactions without delay and give relevant confirmation to the customer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Make the payment point contents available for authorised collection when asked to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Follow organisational procedures to sign off and conduct a handover at the end of a shift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Relevant legal requirements for operating a payment point and taking payments from customers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Different types of payment equipment and processes used by an organisation and accepted methods of payment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Your organisation’s security procedures for cash and other types of payments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How you should set up your payment point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How to get stocks of materials you need to set up and maintain the payment point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Why it is important to tell the customer about any delays and how you should do so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types of problems that might happen with your payment point and how to deal with these</w:t>
      </w:r>
    </w:p>
    <w:p>
      <w:pPr/>
      <w:r>
        <w:rPr>
          <w:lang w:val="en-GB"/>
        </w:rPr>
        <w:t xml:space="preserve"> 8. </w:t>
      </w:r>
    </w:p>
    <w:p>
      <w:pPr/>
      <w:r>
        <w:rPr>
          <w:lang w:val="en-GB"/>
        </w:rPr>
        <w:t>The procedure for changing the till / card machine roll</w:t>
      </w:r>
    </w:p>
    <w:p>
      <w:pPr/>
      <w:r>
        <w:rPr>
          <w:lang w:val="en-GB"/>
        </w:rPr>
        <w:t xml:space="preserve"> 9. </w:t>
      </w:r>
    </w:p>
    <w:p>
      <w:pPr/>
      <w:r>
        <w:rPr>
          <w:lang w:val="en-GB"/>
        </w:rPr>
        <w:t>The correct procedures for handling payments</w:t>
      </w:r>
    </w:p>
    <w:p>
      <w:pPr/>
      <w:r>
        <w:rPr>
          <w:lang w:val="en-GB"/>
        </w:rPr>
        <w:t xml:space="preserve"> 10. </w:t>
      </w:r>
    </w:p>
    <w:p>
      <w:pPr/>
      <w:r>
        <w:rPr>
          <w:lang w:val="en-GB"/>
        </w:rPr>
        <w:t>What you should do if there are errors in handling payments</w:t>
      </w:r>
    </w:p>
    <w:p>
      <w:pPr/>
      <w:r>
        <w:rPr>
          <w:lang w:val="en-GB"/>
        </w:rPr>
        <w:t xml:space="preserve"> 11. </w:t>
      </w:r>
    </w:p>
    <w:p>
      <w:pPr/>
      <w:r>
        <w:rPr>
          <w:lang w:val="en-GB"/>
        </w:rPr>
        <w:t>The procedures for dealing with hand held payment devices</w:t>
      </w:r>
    </w:p>
    <w:p>
      <w:pPr/>
      <w:r>
        <w:rPr>
          <w:lang w:val="en-GB"/>
        </w:rPr>
        <w:t xml:space="preserve"> 12. </w:t>
      </w:r>
    </w:p>
    <w:p>
      <w:pPr/>
      <w:r>
        <w:rPr>
          <w:lang w:val="en-GB"/>
        </w:rPr>
        <w:t>What procedure you must follow with regard to a payment that has been declined</w:t>
      </w:r>
    </w:p>
    <w:p>
      <w:pPr/>
      <w:r>
        <w:rPr>
          <w:lang w:val="en-GB"/>
        </w:rPr>
        <w:t xml:space="preserve"> 13. </w:t>
      </w:r>
    </w:p>
    <w:p>
      <w:pPr/>
      <w:r>
        <w:rPr>
          <w:lang w:val="en-GB"/>
        </w:rPr>
        <w:t>What might happen if you do not report errors</w:t>
      </w:r>
    </w:p>
    <w:p>
      <w:pPr/>
      <w:r>
        <w:rPr>
          <w:lang w:val="en-GB"/>
        </w:rPr>
        <w:t xml:space="preserve"> 14. </w:t>
      </w:r>
    </w:p>
    <w:p>
      <w:pPr/>
      <w:r>
        <w:rPr>
          <w:lang w:val="en-GB"/>
        </w:rPr>
        <w:t>The types of problems that may happen when you are taking payments and how to deal with these</w:t>
      </w:r>
    </w:p>
    <w:p>
      <w:pPr/>
      <w:r>
        <w:rPr>
          <w:lang w:val="en-GB"/>
        </w:rPr>
        <w:t xml:space="preserve"> 15. </w:t>
      </w:r>
    </w:p>
    <w:p>
      <w:pPr/>
      <w:r>
        <w:rPr>
          <w:lang w:val="en-GB"/>
        </w:rPr>
        <w:t>The procedures for collecting the contents of the payment point, including who you should hand payments to</w:t>
      </w:r>
    </w:p>
    <w:p>
      <w:pPr/>
      <w:r>
        <w:rPr>
          <w:lang w:val="en-GB"/>
        </w:rPr>
        <w:t xml:space="preserve"> 16. </w:t>
      </w:r>
    </w:p>
    <w:p>
      <w:pPr/>
      <w:r>
        <w:rPr>
          <w:lang w:val="en-GB"/>
        </w:rPr>
        <w:t>The procedures for signing off and handover at the end of a shift</w:t>
      </w:r>
    </w:p>
    <w:p>
      <w:pPr/>
      <w:r>
        <w:rPr>
          <w:lang w:val="en-GB"/>
        </w:rPr>
        <w:t xml:space="preserve"> 17. </w:t>
      </w:r>
    </w:p>
    <w:p>
      <w:pPr/>
      <w:r>
        <w:rPr>
          <w:lang w:val="en-GB"/>
        </w:rPr>
        <w:t>What VAT is and how it is applied to the bill</w:t>
      </w:r>
    </w:p>
    <w:p>
      <w:pPr/>
      <w:r>
        <w:rPr>
          <w:lang w:val="en-GB"/>
        </w:rPr>
        <w:t xml:space="preserve"> 18. </w:t>
      </w:r>
    </w:p>
    <w:p>
      <w:pPr/>
      <w:r>
        <w:rPr>
          <w:lang w:val="en-GB"/>
        </w:rPr>
        <w:t>How to handle tips in cash and via electronic payments according to your organisational policy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>1.1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float</w:t>
      </w:r>
    </w:p>
    <w:p>
      <w:pPr/>
      <w:r>
        <w:rPr>
          <w:lang w:val="en-GB"/>
        </w:rPr>
        <w:t>1.2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equivalents</w:t>
      </w:r>
    </w:p>
    <w:p>
      <w:pPr/>
      <w:r>
        <w:rPr>
          <w:lang w:val="en-GB"/>
        </w:rPr>
        <w:t>1.3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relevant stationery</w:t>
      </w:r>
    </w:p>
    <w:p>
      <w:pPr/>
      <w:r>
        <w:rPr>
          <w:lang w:val="en-GB"/>
        </w:rPr>
        <w:t>1.4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till / card machine rolls</w:t>
      </w:r>
    </w:p>
    <w:p>
      <w:pPr/>
      <w:r>
        <w:rPr>
          <w:lang w:val="en-GB"/>
        </w:rPr>
        <w:t>1.5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Handheld devices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Payments</w:t>
      </w:r>
    </w:p>
    <w:p>
      <w:pPr/>
      <w:r>
        <w:rPr>
          <w:lang w:val="en-GB"/>
        </w:rPr>
        <w:t>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</w:t>
      </w:r>
    </w:p>
    <w:p>
      <w:pPr/>
      <w:r>
        <w:rPr>
          <w:lang w:val="en-GB"/>
        </w:rPr>
        <w:t>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credit / debit cards</w:t>
      </w:r>
    </w:p>
    <w:p>
      <w:pPr/>
      <w:r>
        <w:rPr>
          <w:lang w:val="en-GB"/>
        </w:rPr>
        <w:t>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contactless e.g. cards / tablets / watches / mobile phones</w:t>
      </w:r>
    </w:p>
    <w:p>
      <w:pPr/>
      <w:r>
        <w:rPr>
          <w:lang w:val="en-GB"/>
        </w:rPr>
        <w:t>2.4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cash equivalents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Authorised collection</w:t>
      </w:r>
    </w:p>
    <w:p>
      <w:pPr/>
      <w:r>
        <w:rPr>
          <w:lang w:val="en-GB"/>
        </w:rPr>
        <w:t>The correct person coming to pick up the payments from the till</w:t>
      </w:r>
    </w:p>
    <w:p>
      <w:pPr/>
      <w:r>
        <w:rPr>
          <w:lang w:val="en-GB"/>
        </w:rPr>
        <w:t>Cash equivalents</w:t>
      </w:r>
    </w:p>
    <w:p>
      <w:pPr/>
      <w:r>
        <w:rPr>
          <w:lang w:val="en-GB"/>
        </w:rPr>
        <w:t>For example, vouchers, discounts, currency cards</w:t>
      </w:r>
    </w:p>
    <w:p>
      <w:pPr/>
      <w:r>
        <w:rPr>
          <w:lang w:val="en-GB"/>
        </w:rPr>
        <w:t>Payment point</w:t>
      </w:r>
    </w:p>
    <w:p>
      <w:pPr/>
      <w:r>
        <w:rPr>
          <w:lang w:val="en-GB"/>
        </w:rPr>
        <w:t>A till, card machine, electronic (e.g. tablet / computer) or hand-held device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PPL2GEN12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Bar Staff, Hospitality, Receptionist, Team Member, Waiter/Waitress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Maintain, deal, payments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e1c02b16cf540c0" /><Relationship Type="http://schemas.openxmlformats.org/officeDocument/2006/relationships/numbering" Target="/word/numbering.xml" Id="R5d7f049838074c03" /><Relationship Type="http://schemas.openxmlformats.org/officeDocument/2006/relationships/settings" Target="/word/settings.xml" Id="R10b9b92171d9456c" /><Relationship Type="http://schemas.openxmlformats.org/officeDocument/2006/relationships/image" Target="/word/media/6dffd92f-c241-440c-a0a1-7a0866849f58.png" Id="Rb7c5092c018d4ce0" /></Relationships>
</file>