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4593602734b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PPL2GEN12</w:t>
            </w:r>
            <w:r>
              <w:rPr>
                <w:b/>
              </w:rPr>
              <w:br/>
            </w:r>
            <w:r>
              <w:rPr>
                <w:b/>
              </w:rPr>
              <w:t>Maintain and deal with payments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f9a86df5ea46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a payment point such as a till. It also covers taking payments from the customer, operating the till correctly and keeping payments safe and secure.</w:t>
      </w:r>
    </w:p>
    <w:p>
      <w:pPr/>
      <w:r>
        <w:rPr>
          <w:lang w:val="en-GB"/>
        </w:rPr>
        <w:t>When you have completed this standard you will have demonstrated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Ensure your payment point is working and that you have all the materials you need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Maintain the payment point and restock it when necessary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Enter / scan information into the payment point correctly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Tell the customer how much they have to pay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Acknowledge the customer’s payment and validate it where necessary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Follow correct procedure for chip and pin and contactless transactions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Put the payment in the right place according to your organisation’s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Give correct change for cash transactions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Carry out transactions without delay and give relevant confirmation to the customer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Make the payment point contents available for authorised collection when asked to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Follow organisational procedures to sign off and conduct a handover at the end of a shift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Relevant legal requirements for operating a payment point and taking payments from customers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Different types of payment equipment and processes used by an organisation and accepted methods of payment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organisation’s security procedures for cash and other types of payments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you should set up your payment point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get stocks of materials you need to set up and maintain the payment point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Why it is important to tell the customer about any delays and how you should do so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types of problems that might happen with your payment point and how to deal with these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procedure for changing the till / card machine roll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correct procedures for handling payments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What you should do if there are errors in handling payments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procedures for dealing with hand held payment devices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What procedure you must follow with regard to a payment that has been declined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What might happen if you do not report errors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types of problems that may happen when you are taking payments and how to deal with these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The procedures for collecting the contents of the payment point, including who you should hand payments to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The procedures for signing off and handover at the end of a shift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What VAT is and how it is applied to the bill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How to handle tips in cash and via electronic payments according to your organisational policy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float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relevant stationery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till / card machine rolls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Handheld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Payments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credit / debit cards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contactless e.g. cards / tablets / watches / mobile phones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Authorised collection</w:t>
      </w:r>
    </w:p>
    <w:p>
      <w:pPr/>
      <w:r>
        <w:rPr>
          <w:lang w:val="en-GB"/>
        </w:rPr>
        <w:t>The correct person coming to pick up the payments from the till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For example, vouchers, discounts, currency cards</w:t>
      </w:r>
    </w:p>
    <w:p>
      <w:pPr/>
      <w:r>
        <w:rPr>
          <w:lang w:val="en-GB"/>
        </w:rPr>
        <w:t>Payment point</w:t>
      </w:r>
    </w:p>
    <w:p>
      <w:pPr/>
      <w:r>
        <w:rPr>
          <w:lang w:val="en-GB"/>
        </w:rPr>
        <w:t>A till, card machine, electronic (e.g. tablet / computer) or hand-held device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PPL2GEN12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Hospitality, Receptionist,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Maintain, deal, payments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124a45dd854176" /><Relationship Type="http://schemas.openxmlformats.org/officeDocument/2006/relationships/numbering" Target="/word/numbering.xml" Id="R4f6d32b8855b4326" /><Relationship Type="http://schemas.openxmlformats.org/officeDocument/2006/relationships/settings" Target="/word/settings.xml" Id="R389534ba4f2d4a35" /><Relationship Type="http://schemas.openxmlformats.org/officeDocument/2006/relationships/image" Target="/word/media/50b2d54d-1d1d-4ad2-9e2e-2524f3196e93.png" Id="Rfcf9a86df5ea46b4" /></Relationships>
</file>