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44d3e5daf146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PPL2PRD3</w:t>
            </w:r>
            <w:r>
              <w:rPr>
                <w:b/>
              </w:rPr>
              <w:br/>
            </w:r>
            <w:r>
              <w:rPr>
                <w:b/>
              </w:rPr>
              <w:t>Produce basic poultry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f47ef14da444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produce, cook / regenerate and finish basic poultry  dishes. It covers how you would safely prepare the dish, appropriate cooking / regenerating methods and finishing and presentation skills.</w:t>
      </w:r>
    </w:p>
    <w:p>
      <w:pPr/>
      <w:r>
        <w:rPr>
          <w:lang w:val="en-GB"/>
        </w:rPr>
        <w:t xml:space="preserve">This standard focuses on the technical knowledge and skills required to produce basic poultry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 </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Ensure that the preparation area is clean, undamaged and ready for use according to your workplace procedures</w:t>
      </w:r>
    </w:p>
    <w:p>
      <w:pPr/>
      <w:r>
        <w:rPr>
          <w:lang w:val="en-GB"/>
        </w:rPr>
        <w:t xml:space="preserve"> 2. </w:t>
      </w:r>
    </w:p>
    <w:p>
      <w:pPr/>
      <w:r>
        <w:rPr>
          <w:lang w:val="en-GB"/>
        </w:rPr>
        <w:t>Ensure that the equipment (including waste containers) is clean, appropriate for the task, undamaged, where it should be and switched on ready for use</w:t>
      </w:r>
    </w:p>
    <w:p>
      <w:pPr/>
      <w:r>
        <w:rPr>
          <w:lang w:val="en-GB"/>
        </w:rPr>
        <w:t xml:space="preserve"> 3. </w:t>
      </w:r>
    </w:p>
    <w:p>
      <w:pPr/>
      <w:r>
        <w:rPr>
          <w:lang w:val="en-GB"/>
        </w:rPr>
        <w:t>Check that poultry and all other ingredients meet the dish, food safety and your workplace requirements</w:t>
      </w:r>
    </w:p>
    <w:p>
      <w:pPr/>
      <w:r>
        <w:rPr>
          <w:lang w:val="en-GB"/>
        </w:rPr>
        <w:t xml:space="preserve"> 4. </w:t>
      </w:r>
    </w:p>
    <w:p>
      <w:pPr/>
      <w:r>
        <w:rPr>
          <w:lang w:val="en-GB"/>
        </w:rPr>
        <w:t>Prepare and cook / regenerate the poultry and other ingredients to meet dish requirements</w:t>
      </w:r>
    </w:p>
    <w:p>
      <w:pPr/>
      <w:r>
        <w:rPr>
          <w:lang w:val="en-GB"/>
        </w:rPr>
        <w:t xml:space="preserve"> 5. </w:t>
      </w:r>
    </w:p>
    <w:p>
      <w:pPr/>
      <w:r>
        <w:rPr>
          <w:lang w:val="en-GB"/>
        </w:rPr>
        <w:t>Check the finished poultry dish has the correct colour, texture and flavour</w:t>
      </w:r>
    </w:p>
    <w:p>
      <w:pPr/>
      <w:r>
        <w:rPr>
          <w:lang w:val="en-GB"/>
        </w:rPr>
        <w:t xml:space="preserve"> 6. </w:t>
      </w:r>
    </w:p>
    <w:p>
      <w:pPr/>
      <w:r>
        <w:rPr>
          <w:lang w:val="en-GB"/>
        </w:rPr>
        <w:t>Check that the poultry dish is cooked / regenerated and held at the correct temperature</w:t>
      </w:r>
    </w:p>
    <w:p>
      <w:pPr/>
      <w:r>
        <w:rPr>
          <w:lang w:val="en-GB"/>
        </w:rPr>
        <w:t xml:space="preserve"> 7. </w:t>
      </w:r>
    </w:p>
    <w:p>
      <w:pPr/>
      <w:r>
        <w:rPr>
          <w:lang w:val="en-GB"/>
        </w:rPr>
        <w:t>Finish amd present the poultry dish to meet customer and your workplace requirements</w:t>
      </w:r>
    </w:p>
    <w:p>
      <w:pPr/>
      <w:r>
        <w:rPr>
          <w:lang w:val="en-GB"/>
        </w:rPr>
        <w:t xml:space="preserve"> 8. </w:t>
      </w:r>
    </w:p>
    <w:p>
      <w:pPr/>
      <w:r>
        <w:rPr>
          <w:lang w:val="en-GB"/>
        </w:rPr>
        <w:t>Store any cooked poultry dishes not for immediate use according to workplace procedures and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cooking / regenerating and finishing basic poultry dishes</w:t>
      </w:r>
    </w:p>
    <w:p>
      <w:pPr/>
      <w:r>
        <w:rPr>
          <w:lang w:val="en-GB"/>
        </w:rPr>
        <w:t xml:space="preserve"> 2. </w:t>
      </w:r>
    </w:p>
    <w:p>
      <w:pPr/>
      <w:r>
        <w:rPr>
          <w:lang w:val="en-GB"/>
        </w:rPr>
        <w:t>How to check that the poultry and other ingredients meet your workplace requirements, are fit for use and of the correct quality and quantity required</w:t>
      </w:r>
    </w:p>
    <w:p>
      <w:pPr/>
      <w:r>
        <w:rPr>
          <w:lang w:val="en-GB"/>
        </w:rPr>
        <w:t xml:space="preserve"> 3. </w:t>
      </w:r>
    </w:p>
    <w:p>
      <w:pPr/>
      <w:r>
        <w:rPr>
          <w:lang w:val="en-GB"/>
        </w:rPr>
        <w:t>Why and to whom you should report any problems with the poultry or other ingredients</w:t>
      </w:r>
    </w:p>
    <w:p>
      <w:pPr/>
      <w:r>
        <w:rPr>
          <w:lang w:val="en-GB"/>
        </w:rPr>
        <w:t xml:space="preserve"> 4. </w:t>
      </w:r>
    </w:p>
    <w:p>
      <w:pPr/>
      <w:r>
        <w:rPr>
          <w:lang w:val="en-GB"/>
        </w:rPr>
        <w:t>How to carry out the relevant preparation, cooking / regenerating and finishing methods for each dish</w:t>
      </w:r>
    </w:p>
    <w:p>
      <w:pPr/>
      <w:r>
        <w:rPr>
          <w:lang w:val="en-GB"/>
        </w:rPr>
        <w:t xml:space="preserve"> 5. </w:t>
      </w:r>
    </w:p>
    <w:p>
      <w:pPr/>
      <w:r>
        <w:rPr>
          <w:lang w:val="en-GB"/>
        </w:rPr>
        <w:t>Healthy eating options when preparing, cooking / regenerating and finishing basic poultry dishes</w:t>
      </w:r>
    </w:p>
    <w:p>
      <w:pPr/>
      <w:r>
        <w:rPr>
          <w:lang w:val="en-GB"/>
        </w:rPr>
        <w:t xml:space="preserve"> 6. </w:t>
      </w:r>
    </w:p>
    <w:p>
      <w:pPr/>
      <w:r>
        <w:rPr>
          <w:lang w:val="en-GB"/>
        </w:rPr>
        <w:t>How to present basic poultry dishes in a way that meets customers' and your workplace requirements</w:t>
      </w:r>
    </w:p>
    <w:p>
      <w:pPr/>
      <w:r>
        <w:rPr>
          <w:lang w:val="en-GB"/>
        </w:rPr>
        <w:t xml:space="preserve"> 7. </w:t>
      </w:r>
    </w:p>
    <w:p>
      <w:pPr/>
      <w:r>
        <w:rPr>
          <w:lang w:val="en-GB"/>
        </w:rPr>
        <w:t>The correct storage requirements for basic poultry products not for immediate consumption</w:t>
      </w:r>
    </w:p>
    <w:p>
      <w:pPr/>
      <w:r>
        <w:rPr>
          <w:lang w:val="en-GB"/>
        </w:rPr>
        <w:t xml:space="preserve"> 8. </w:t>
      </w:r>
    </w:p>
    <w:p>
      <w:pPr/>
      <w:r>
        <w:rPr>
          <w:lang w:val="en-GB"/>
        </w:rPr>
        <w:t>The types of problems that may occur when preparing, cooking / regenerating and finishing basic poultry products and how to deal with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Poultry</w:t>
      </w:r>
    </w:p>
    <w:p>
      <w:pPr/>
      <w:r>
        <w:rPr>
          <w:lang w:val="en-GB"/>
        </w:rPr>
        <w:t>1.1</w:t>
      </w:r>
    </w:p>
    <w:p>
      <w:pPr/>
      <w:r>
        <w:rPr>
          <w:lang w:val="en-GB"/>
        </w:rPr>
        <w:t xml:space="preserve">‍ </w:t>
      </w:r>
    </w:p>
    <w:p>
      <w:pPr/>
      <w:r>
        <w:rPr>
          <w:lang w:val="en-GB"/>
        </w:rPr>
        <w:t>poultry portions</w:t>
      </w:r>
    </w:p>
    <w:p>
      <w:pPr/>
      <w:r>
        <w:rPr>
          <w:lang w:val="en-GB"/>
        </w:rPr>
        <w:t>1.2</w:t>
      </w:r>
    </w:p>
    <w:p>
      <w:pPr/>
      <w:r>
        <w:rPr>
          <w:lang w:val="en-GB"/>
        </w:rPr>
        <w:t xml:space="preserve">‍ </w:t>
      </w:r>
    </w:p>
    <w:p>
      <w:pPr/>
      <w:r>
        <w:rPr>
          <w:lang w:val="en-GB"/>
        </w:rPr>
        <w:t>whole birds</w:t>
      </w:r>
    </w:p>
    <w:p>
      <w:pPr/>
      <w:r>
        <w:rPr>
          <w:lang w:val="en-GB"/>
        </w:rPr>
        <w:t>1.3</w:t>
      </w:r>
    </w:p>
    <w:p>
      <w:pPr/>
      <w:r>
        <w:rPr>
          <w:lang w:val="en-GB"/>
        </w:rPr>
        <w:t xml:space="preserve">‍ </w:t>
      </w:r>
    </w:p>
    <w:p>
      <w:pPr/>
      <w:r>
        <w:rPr>
          <w:lang w:val="en-GB"/>
        </w:rPr>
        <w:t>refrigerated poultry products</w:t>
      </w:r>
    </w:p>
    <w:p>
      <w:pPr/>
      <w:r>
        <w:rPr>
          <w:lang w:val="en-GB"/>
        </w:rPr>
        <w:t>1.4</w:t>
      </w:r>
    </w:p>
    <w:p>
      <w:pPr/>
      <w:r>
        <w:rPr>
          <w:lang w:val="en-GB"/>
        </w:rPr>
        <w:t xml:space="preserve">‍ </w:t>
      </w:r>
    </w:p>
    <w:p>
      <w:pPr/>
      <w:r>
        <w:rPr>
          <w:lang w:val="en-GB"/>
        </w:rPr>
        <w:t>frozen poultry products</w:t>
      </w:r>
    </w:p>
    <w:p>
      <w:pPr/>
      <w:r>
        <w:rPr>
          <w:lang w:val="en-GB"/>
        </w:rPr>
        <w:br/>
      </w:r>
    </w:p>
    <w:p>
      <w:pPr/>
      <w:r>
        <w:rPr>
          <w:lang w:val="en-GB"/>
        </w:rPr>
        <w:t>2.</w:t>
      </w:r>
    </w:p>
    <w:p>
      <w:pPr/>
      <w:r>
        <w:rPr>
          <w:lang w:val="en-GB"/>
        </w:rPr>
        <w:t xml:space="preserve">‍ </w:t>
      </w:r>
    </w:p>
    <w:p>
      <w:pPr/>
      <w:r>
        <w:rPr>
          <w:lang w:val="en-GB"/>
        </w:rPr>
        <w:t>Cooking methods</w:t>
      </w:r>
    </w:p>
    <w:p>
      <w:pPr/>
      <w:r>
        <w:rPr>
          <w:lang w:val="en-GB"/>
        </w:rPr>
        <w:t>2.1</w:t>
      </w:r>
    </w:p>
    <w:p>
      <w:pPr/>
      <w:r>
        <w:rPr>
          <w:lang w:val="en-GB"/>
        </w:rPr>
        <w:t xml:space="preserve">‍ </w:t>
      </w:r>
    </w:p>
    <w:p>
      <w:pPr/>
      <w:r>
        <w:rPr>
          <w:lang w:val="en-GB"/>
        </w:rPr>
        <w:t>grilling</w:t>
      </w:r>
    </w:p>
    <w:p>
      <w:pPr/>
      <w:r>
        <w:rPr>
          <w:lang w:val="en-GB"/>
        </w:rPr>
        <w:t>2.2</w:t>
      </w:r>
    </w:p>
    <w:p>
      <w:pPr/>
      <w:r>
        <w:rPr>
          <w:lang w:val="en-GB"/>
        </w:rPr>
        <w:t xml:space="preserve">‍ </w:t>
      </w:r>
    </w:p>
    <w:p>
      <w:pPr/>
      <w:r>
        <w:rPr>
          <w:lang w:val="en-GB"/>
        </w:rPr>
        <w:t>griddling</w:t>
      </w:r>
    </w:p>
    <w:p>
      <w:pPr/>
      <w:r>
        <w:rPr>
          <w:lang w:val="en-GB"/>
        </w:rPr>
        <w:t>2.3</w:t>
      </w:r>
    </w:p>
    <w:p>
      <w:pPr/>
      <w:r>
        <w:rPr>
          <w:lang w:val="en-GB"/>
        </w:rPr>
        <w:t xml:space="preserve">‍ </w:t>
      </w:r>
    </w:p>
    <w:p>
      <w:pPr/>
      <w:r>
        <w:rPr>
          <w:lang w:val="en-GB"/>
        </w:rPr>
        <w:t>roasting</w:t>
      </w:r>
    </w:p>
    <w:p>
      <w:pPr/>
      <w:r>
        <w:rPr>
          <w:lang w:val="en-GB"/>
        </w:rPr>
        <w:t>2.4</w:t>
      </w:r>
    </w:p>
    <w:p>
      <w:pPr/>
      <w:r>
        <w:rPr>
          <w:lang w:val="en-GB"/>
        </w:rPr>
        <w:t xml:space="preserve">‍ </w:t>
      </w:r>
    </w:p>
    <w:p>
      <w:pPr/>
      <w:r>
        <w:rPr>
          <w:lang w:val="en-GB"/>
        </w:rPr>
        <w:t>poaching</w:t>
      </w:r>
    </w:p>
    <w:p>
      <w:pPr/>
      <w:r>
        <w:rPr>
          <w:lang w:val="en-GB"/>
        </w:rPr>
        <w:t>2.5</w:t>
      </w:r>
    </w:p>
    <w:p>
      <w:pPr/>
      <w:r>
        <w:rPr>
          <w:lang w:val="en-GB"/>
        </w:rPr>
        <w:t xml:space="preserve">‍ </w:t>
      </w:r>
    </w:p>
    <w:p>
      <w:pPr/>
      <w:r>
        <w:rPr>
          <w:lang w:val="en-GB"/>
        </w:rPr>
        <w:t>frying (deep / shallow / sauté / stir)</w:t>
      </w:r>
    </w:p>
    <w:p>
      <w:pPr/>
      <w:r>
        <w:rPr>
          <w:lang w:val="en-GB"/>
        </w:rPr>
        <w:t>2.6</w:t>
      </w:r>
    </w:p>
    <w:p>
      <w:pPr/>
      <w:r>
        <w:rPr>
          <w:lang w:val="en-GB"/>
        </w:rPr>
        <w:t xml:space="preserve">‍ </w:t>
      </w:r>
    </w:p>
    <w:p>
      <w:pPr/>
      <w:r>
        <w:rPr>
          <w:lang w:val="en-GB"/>
        </w:rPr>
        <w:t>steaming</w:t>
      </w:r>
    </w:p>
    <w:p>
      <w:pPr/>
      <w:r>
        <w:rPr>
          <w:lang w:val="en-GB"/>
        </w:rPr>
        <w:t>2.7</w:t>
      </w:r>
    </w:p>
    <w:p>
      <w:pPr/>
      <w:r>
        <w:rPr>
          <w:lang w:val="en-GB"/>
        </w:rPr>
        <w:t xml:space="preserve">‍ </w:t>
      </w:r>
    </w:p>
    <w:p>
      <w:pPr/>
      <w:r>
        <w:rPr>
          <w:lang w:val="en-GB"/>
        </w:rPr>
        <w:t>braising</w:t>
      </w:r>
    </w:p>
    <w:p>
      <w:pPr/>
      <w:r>
        <w:rPr>
          <w:lang w:val="en-GB"/>
        </w:rPr>
        <w:t>2.8</w:t>
      </w:r>
    </w:p>
    <w:p>
      <w:pPr/>
      <w:r>
        <w:rPr>
          <w:lang w:val="en-GB"/>
        </w:rPr>
        <w:t xml:space="preserve">‍ </w:t>
      </w:r>
    </w:p>
    <w:p>
      <w:pPr/>
      <w:r>
        <w:rPr>
          <w:lang w:val="en-GB"/>
        </w:rPr>
        <w:t>baking</w:t>
      </w:r>
    </w:p>
    <w:p>
      <w:pPr/>
      <w:r>
        <w:rPr>
          <w:lang w:val="en-GB"/>
        </w:rPr>
        <w:t>2.9</w:t>
      </w:r>
    </w:p>
    <w:p>
      <w:pPr/>
      <w:r>
        <w:rPr>
          <w:lang w:val="en-GB"/>
        </w:rPr>
        <w:t xml:space="preserve">‍ </w:t>
      </w:r>
    </w:p>
    <w:p>
      <w:pPr/>
      <w:r>
        <w:rPr>
          <w:lang w:val="en-GB"/>
        </w:rPr>
        <w:t>regenerating (e.g. microwaving)</w:t>
      </w:r>
    </w:p>
    <w:p>
      <w:pPr/>
      <w:r>
        <w:rPr>
          <w:lang w:val="en-GB"/>
        </w:rPr>
        <w:br/>
      </w:r>
    </w:p>
    <w:p>
      <w:pPr/>
      <w:r>
        <w:rPr>
          <w:lang w:val="en-GB"/>
        </w:rPr>
        <w:t>3.</w:t>
      </w:r>
    </w:p>
    <w:p>
      <w:pPr/>
      <w:r>
        <w:rPr>
          <w:lang w:val="en-GB"/>
        </w:rPr>
        <w:t xml:space="preserve">‍ </w:t>
      </w:r>
    </w:p>
    <w:p>
      <w:pPr/>
      <w:r>
        <w:rPr>
          <w:lang w:val="en-GB"/>
        </w:rPr>
        <w:t>Finishing methods</w:t>
      </w:r>
    </w:p>
    <w:p>
      <w:pPr/>
      <w:r>
        <w:rPr>
          <w:lang w:val="en-GB"/>
        </w:rPr>
        <w:t>3.1</w:t>
      </w:r>
    </w:p>
    <w:p>
      <w:pPr/>
      <w:r>
        <w:rPr>
          <w:lang w:val="en-GB"/>
        </w:rPr>
        <w:t xml:space="preserve">‍ </w:t>
      </w:r>
    </w:p>
    <w:p>
      <w:pPr/>
      <w:r>
        <w:rPr>
          <w:lang w:val="en-GB"/>
        </w:rPr>
        <w:t>garnishing</w:t>
      </w:r>
    </w:p>
    <w:p>
      <w:pPr/>
      <w:r>
        <w:rPr>
          <w:lang w:val="en-GB"/>
        </w:rPr>
        <w:t>3.2</w:t>
      </w:r>
    </w:p>
    <w:p>
      <w:pPr/>
      <w:r>
        <w:rPr>
          <w:lang w:val="en-GB"/>
        </w:rPr>
        <w:t xml:space="preserve">‍ </w:t>
      </w:r>
    </w:p>
    <w:p>
      <w:pPr/>
      <w:r>
        <w:rPr>
          <w:lang w:val="en-GB"/>
        </w:rPr>
        <w:t>adding an accompaniment</w:t>
      </w:r>
    </w:p>
    <w:p>
      <w:pPr/>
      <w:r>
        <w:rPr>
          <w:lang w:val="en-GB"/>
        </w:rPr>
        <w:t>3.3</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PPL2PRD3</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w:t>
      </w:r>
      <w:r>
        <w:rPr>
          <w:lang w:val="en-GB"/>
        </w:rPr>
        <w:br/>
      </w:r>
    </w:p>
    <w:p>
      <w:pPr/>
      <w:r>
        <w:rPr>
          <w:lang w:val="en-GB"/>
          <w:b/>
        </w:rPr>
        <w:t>Keywords</w:t>
      </w:r>
    </w:p>
    <w:p>
      <w:pPr/>
      <w:r>
        <w:rPr>
          <w:lang w:val="en-GB"/>
        </w:rPr>
        <w:t>basic, poultry, dishes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93798461c4415a" /><Relationship Type="http://schemas.openxmlformats.org/officeDocument/2006/relationships/numbering" Target="/word/numbering.xml" Id="R07ff32621faf4b6b" /><Relationship Type="http://schemas.openxmlformats.org/officeDocument/2006/relationships/settings" Target="/word/settings.xml" Id="Rc9598e1087df4b88" /><Relationship Type="http://schemas.openxmlformats.org/officeDocument/2006/relationships/image" Target="/word/media/9c76d24b-7478-4d84-9866-ce2f51e230c5.png" Id="Rb7f47ef14da44476" /></Relationships>
</file>