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22e033597e40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GQAGP23</w:t>
            </w:r>
            <w:r>
              <w:rPr>
                <w:b/>
              </w:rPr>
              <w:br/>
            </w:r>
            <w:r>
              <w:rPr>
                <w:b/>
              </w:rPr>
              <w:t>Set up equipment for operations in glass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69852762d340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set up equipment in glass processing. The equipment is used to undertake work activities and you are expected to be able to set it up to meet a range of requirements. This will involve obtaining the specifications for the glass products or materials that are being worked on and determining the correct settings for the equipment. It also covers monitoring the equipment during operation and identifying any indications of malfunction or poor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obtain schedules and specifications for work being undertaken</w:t>
      </w:r>
    </w:p>
    <w:p>
      <w:pPr>
        <w:numPr>
          <w:ilvl w:val="0"/>
          <w:numId w:val="1"/>
        </w:numPr>
      </w:pPr>
      <w:r>
        <w:t>select suitable glass processing equipment and confirm it is available, in good working order and safe for use</w:t>
      </w:r>
    </w:p>
    <w:p>
      <w:pPr>
        <w:numPr>
          <w:ilvl w:val="0"/>
          <w:numId w:val="1"/>
        </w:numPr>
      </w:pPr>
      <w:r>
        <w:t>determine settings for glass processing equipment to meet specifications</w:t>
      </w:r>
    </w:p>
    <w:p>
      <w:pPr>
        <w:numPr>
          <w:ilvl w:val="0"/>
          <w:numId w:val="1"/>
        </w:numPr>
      </w:pPr>
      <w:r>
        <w:t>confirm settings are adjusted on glass processing equipment to meet specifications</w:t>
      </w:r>
    </w:p>
    <w:p>
      <w:pPr>
        <w:numPr>
          <w:ilvl w:val="0"/>
          <w:numId w:val="1"/>
        </w:numPr>
      </w:pPr>
      <w:r>
        <w:t>confirm glass processing equipment is operated following standard operating procedures and manufacturers' instructions</w:t>
      </w:r>
    </w:p>
    <w:p>
      <w:pPr>
        <w:numPr>
          <w:ilvl w:val="0"/>
          <w:numId w:val="1"/>
        </w:numPr>
      </w:pPr>
      <w:r>
        <w:t>check monitoring and control systems meet specifications and are fully functional</w:t>
      </w:r>
    </w:p>
    <w:p>
      <w:pPr>
        <w:numPr>
          <w:ilvl w:val="0"/>
          <w:numId w:val="1"/>
        </w:numPr>
      </w:pPr>
      <w:r>
        <w:t>check monitoring and control systems are accessible, clear of obstructions and debris and clean</w:t>
      </w:r>
    </w:p>
    <w:p>
      <w:pPr>
        <w:numPr>
          <w:ilvl w:val="0"/>
          <w:numId w:val="1"/>
        </w:numPr>
      </w:pPr>
      <w:r>
        <w:t>confirm items liable to damage glass processing equipment are removed immediately</w:t>
      </w:r>
    </w:p>
    <w:p>
      <w:pPr>
        <w:numPr>
          <w:ilvl w:val="0"/>
          <w:numId w:val="1"/>
        </w:numPr>
      </w:pPr>
      <w:r>
        <w:t>confirm glass processing equipment is cleared of debris, dirt and other materials that affects its ability to operate</w:t>
      </w:r>
    </w:p>
    <w:p>
      <w:pPr>
        <w:numPr>
          <w:ilvl w:val="0"/>
          <w:numId w:val="1"/>
        </w:numPr>
      </w:pPr>
      <w:r>
        <w:t>monitor glass processing equipment to meet specifications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how to confirm specifications for the work being undertaken</w:t>
      </w:r>
    </w:p>
    <w:p>
      <w:pPr>
        <w:numPr>
          <w:ilvl w:val="0"/>
          <w:numId w:val="2"/>
        </w:numPr>
      </w:pPr>
      <w:r>
        <w:t>level of detail required in specifications</w:t>
      </w:r>
    </w:p>
    <w:p>
      <w:pPr>
        <w:numPr>
          <w:ilvl w:val="0"/>
          <w:numId w:val="2"/>
        </w:numPr>
      </w:pPr>
      <w:r>
        <w:t>glass processing equipment to use for different work activities</w:t>
      </w:r>
    </w:p>
    <w:p>
      <w:pPr>
        <w:numPr>
          <w:ilvl w:val="0"/>
          <w:numId w:val="2"/>
        </w:numPr>
      </w:pPr>
      <w:r>
        <w:t>how different types of glass processing equipment is set up for different requirements</w:t>
      </w:r>
    </w:p>
    <w:p>
      <w:pPr>
        <w:numPr>
          <w:ilvl w:val="0"/>
          <w:numId w:val="2"/>
        </w:numPr>
      </w:pPr>
      <w:r>
        <w:t>how to operate different types of glass processing equipment</w:t>
      </w:r>
    </w:p>
    <w:p>
      <w:pPr>
        <w:numPr>
          <w:ilvl w:val="0"/>
          <w:numId w:val="2"/>
        </w:numPr>
      </w:pPr>
      <w:r>
        <w:t>maintenance requirements of different types of glass processing equipment</w:t>
      </w:r>
    </w:p>
    <w:p>
      <w:pPr>
        <w:numPr>
          <w:ilvl w:val="0"/>
          <w:numId w:val="2"/>
        </w:numPr>
      </w:pPr>
      <w:r>
        <w:t>different monitoring methods for different types of glass processing equipment</w:t>
      </w:r>
    </w:p>
    <w:p>
      <w:pPr>
        <w:numPr>
          <w:ilvl w:val="0"/>
          <w:numId w:val="2"/>
        </w:numPr>
      </w:pPr>
      <w:r>
        <w:t>type of items that could damage glass processing equipment</w:t>
      </w:r>
    </w:p>
    <w:p>
      <w:pPr>
        <w:numPr>
          <w:ilvl w:val="0"/>
          <w:numId w:val="2"/>
        </w:numPr>
      </w:pPr>
      <w:r>
        <w:t>the type of problems that could occur and the standard operating procedures for dealing with them</w:t>
      </w:r>
    </w:p>
    <w:p>
      <w:pPr>
        <w:numPr>
          <w:ilvl w:val="0"/>
          <w:numId w:val="2"/>
        </w:numPr>
      </w:pPr>
      <w:r>
        <w:t>information systems used</w:t>
      </w:r>
    </w:p>
    <w:p>
      <w:pPr>
        <w:numPr>
          <w:ilvl w:val="0"/>
          <w:numId w:val="2"/>
        </w:numPr>
      </w:pPr>
      <w:r>
        <w:t>why it is important to use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PROGP23</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3173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8E45F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a4951139004e87" /><Relationship Type="http://schemas.openxmlformats.org/officeDocument/2006/relationships/numbering" Target="/word/numbering.xml" Id="Rce07eb930e2e41dc" /><Relationship Type="http://schemas.openxmlformats.org/officeDocument/2006/relationships/settings" Target="/word/settings.xml" Id="R0fb946602aea462a" /><Relationship Type="http://schemas.openxmlformats.org/officeDocument/2006/relationships/image" Target="/word/media/ab66881e-88d7-4864-b4d2-4d157931d541.png" Id="R9a69852762d3405d" /></Relationships>
</file>