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9d394ec1c74c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SFLSCM102</w:t>
            </w:r>
            <w:r>
              <w:rPr>
                <w:b/>
              </w:rPr>
              <w:br/>
            </w:r>
            <w:r>
              <w:rPr>
                <w:b/>
              </w:rPr>
              <w:t>Specify requirements for the storage of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17446348dd4f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specifying requirements for the storage of goods. It involves obtaining information, confirming the availability of resources and providing specifications for storage locations. It also includes assessing all relevant factors, informing colleagues and confirming specifications comply with requirements.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goods</w:t>
      </w:r>
    </w:p>
    <w:p>
      <w:pPr>
        <w:numPr>
          <w:ilvl w:val="0"/>
          <w:numId w:val="1"/>
        </w:numPr>
      </w:pPr>
      <w:r>
        <w:t> being stored</w:t>
      </w:r>
    </w:p>
    <w:p>
      <w:pPr>
        <w:numPr>
          <w:ilvl w:val="0"/>
          <w:numId w:val="1"/>
        </w:numPr>
      </w:pPr>
      <w:r>
        <w:t>confirm the availability of resources required for the storage of </w:t>
      </w:r>
    </w:p>
    <w:p>
      <w:pPr>
        <w:numPr>
          <w:ilvl w:val="0"/>
          <w:numId w:val="1"/>
        </w:numPr>
      </w:pPr>
      <w:r>
        <w:t>goods</w:t>
      </w:r>
    </w:p>
    <w:p>
      <w:pPr>
        <w:numPr>
          <w:ilvl w:val="0"/>
          <w:numId w:val="1"/>
        </w:numPr>
      </w:pPr>
      <w:r>
        <w:t>provide </w:t>
      </w:r>
    </w:p>
    <w:p>
      <w:pPr>
        <w:numPr>
          <w:ilvl w:val="0"/>
          <w:numId w:val="1"/>
        </w:numPr>
      </w:pPr>
      <w:r>
        <w:t>specifications</w:t>
      </w:r>
    </w:p>
    <w:p>
      <w:pPr>
        <w:numPr>
          <w:ilvl w:val="0"/>
          <w:numId w:val="1"/>
        </w:numPr>
      </w:pPr>
      <w:r>
        <w:t> for </w:t>
      </w:r>
    </w:p>
    <w:p>
      <w:pPr>
        <w:numPr>
          <w:ilvl w:val="0"/>
          <w:numId w:val="1"/>
        </w:numPr>
      </w:pPr>
      <w:r>
        <w:t>storage locations and facilities</w:t>
      </w:r>
    </w:p>
    <w:p>
      <w:pPr>
        <w:numPr>
          <w:ilvl w:val="0"/>
          <w:numId w:val="1"/>
        </w:numPr>
      </w:pPr>
      <w:r>
        <w:t> required for the storage of goods</w:t>
      </w:r>
    </w:p>
    <w:p>
      <w:pPr>
        <w:numPr>
          <w:ilvl w:val="0"/>
          <w:numId w:val="1"/>
        </w:numPr>
      </w:pPr>
      <w:r>
        <w:t>identify and assess the relevant </w:t>
      </w:r>
    </w:p>
    <w:p>
      <w:pPr>
        <w:numPr>
          <w:ilvl w:val="0"/>
          <w:numId w:val="1"/>
        </w:numPr>
      </w:pPr>
      <w:r>
        <w:t>factors</w:t>
      </w:r>
    </w:p>
    <w:p>
      <w:pPr>
        <w:numPr>
          <w:ilvl w:val="0"/>
          <w:numId w:val="1"/>
        </w:numPr>
      </w:pPr>
      <w:r>
        <w:t> and risks that may affect the storage of </w:t>
      </w:r>
    </w:p>
    <w:p>
      <w:pPr>
        <w:numPr>
          <w:ilvl w:val="0"/>
          <w:numId w:val="1"/>
        </w:numPr>
      </w:pPr>
      <w:r>
        <w:t>goods</w:t>
      </w:r>
    </w:p>
    <w:p>
      <w:pPr>
        <w:numPr>
          <w:ilvl w:val="0"/>
          <w:numId w:val="1"/>
        </w:numPr>
      </w:pPr>
      <w:r>
        <w:t>inform all the relevant </w:t>
      </w:r>
    </w:p>
    <w:p>
      <w:pPr>
        <w:numPr>
          <w:ilvl w:val="0"/>
          <w:numId w:val="1"/>
        </w:numPr>
      </w:pPr>
      <w:r>
        <w:t>colleagues</w:t>
      </w:r>
    </w:p>
    <w:p>
      <w:pPr>
        <w:numPr>
          <w:ilvl w:val="0"/>
          <w:numId w:val="1"/>
        </w:numPr>
      </w:pPr>
      <w:r>
        <w:t> of the storage </w:t>
      </w:r>
    </w:p>
    <w:p>
      <w:pPr>
        <w:numPr>
          <w:ilvl w:val="0"/>
          <w:numId w:val="1"/>
        </w:numPr>
      </w:pPr>
      <w:r>
        <w:t>specifications</w:t>
      </w:r>
    </w:p>
    <w:p>
      <w:pPr>
        <w:numPr>
          <w:ilvl w:val="0"/>
          <w:numId w:val="1"/>
        </w:numPr>
      </w:pPr>
      <w:r>
        <w:t>confirm all the relevant </w:t>
      </w:r>
    </w:p>
    <w:p>
      <w:pPr>
        <w:numPr>
          <w:ilvl w:val="0"/>
          <w:numId w:val="1"/>
        </w:numPr>
      </w:pPr>
      <w:r>
        <w:t>colleagues</w:t>
      </w:r>
    </w:p>
    <w:p>
      <w:pPr>
        <w:numPr>
          <w:ilvl w:val="0"/>
          <w:numId w:val="1"/>
        </w:numPr>
      </w:pPr>
      <w:r>
        <w:t> are trained on the requirements of the goods in storage</w:t>
      </w:r>
    </w:p>
    <w:p>
      <w:pPr>
        <w:numPr>
          <w:ilvl w:val="0"/>
          <w:numId w:val="1"/>
        </w:numPr>
      </w:pPr>
      <w:r>
        <w:t>confirm that all systems used by the organisation to store and monitor goods are in place          </w:t>
      </w:r>
    </w:p>
    <w:p>
      <w:pPr>
        <w:numPr>
          <w:ilvl w:val="0"/>
          <w:numId w:val="1"/>
        </w:numPr>
      </w:pPr>
      <w:r>
        <w:t>comply with all the relevant requirements for the storage </w:t>
      </w:r>
    </w:p>
    <w:p>
      <w:pPr>
        <w:numPr>
          <w:ilvl w:val="0"/>
          <w:numId w:val="1"/>
        </w:numPr>
      </w:pPr>
      <w:r>
        <w:t>specifications</w:t>
      </w:r>
    </w:p>
    <w:p>
      <w:pPr>
        <w:numPr>
          <w:ilvl w:val="0"/>
          <w:numId w:val="1"/>
        </w:numPr>
      </w:pPr>
      <w:r>
        <w:t>comply with all the relevant legal, regulatory, environmental, health and safety and organisational procedures required for the selected distribution methods</w:t>
      </w:r>
    </w:p>
    <w:p>
      <w:pPr>
        <w:numPr>
          <w:ilvl w:val="0"/>
          <w:numId w:val="1"/>
        </w:numPr>
      </w:pPr>
      <w:r>
        <w:t>promote responsibility for the environment and sustainability within the organisation, and communicate and implement this when selecting distribution methods for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the relevant methods and procedures for specifying the requirements for the storage of </w:t>
      </w:r>
    </w:p>
    <w:p>
      <w:pPr>
        <w:numPr>
          <w:ilvl w:val="0"/>
          <w:numId w:val="2"/>
        </w:numPr>
      </w:pPr>
      <w:r>
        <w:t>goods</w:t>
      </w:r>
    </w:p>
    <w:p>
      <w:pPr>
        <w:numPr>
          <w:ilvl w:val="0"/>
          <w:numId w:val="2"/>
        </w:numPr>
      </w:pPr>
      <w:r>
        <w:t>the types of resources required for storing different </w:t>
      </w:r>
    </w:p>
    <w:p>
      <w:pPr>
        <w:numPr>
          <w:ilvl w:val="0"/>
          <w:numId w:val="2"/>
        </w:numPr>
      </w:pPr>
      <w:r>
        <w:t>goods</w:t>
      </w:r>
    </w:p>
    <w:p>
      <w:pPr>
        <w:numPr>
          <w:ilvl w:val="0"/>
          <w:numId w:val="2"/>
        </w:numPr>
      </w:pPr>
      <w:r>
        <w:t>the </w:t>
      </w:r>
    </w:p>
    <w:p>
      <w:pPr>
        <w:numPr>
          <w:ilvl w:val="0"/>
          <w:numId w:val="2"/>
        </w:numPr>
      </w:pPr>
      <w:r>
        <w:t>factors</w:t>
      </w:r>
    </w:p>
    <w:p>
      <w:pPr>
        <w:numPr>
          <w:ilvl w:val="0"/>
          <w:numId w:val="2"/>
        </w:numPr>
      </w:pPr>
      <w:r>
        <w:t> and risks affecting the storage of </w:t>
      </w:r>
    </w:p>
    <w:p>
      <w:pPr>
        <w:numPr>
          <w:ilvl w:val="0"/>
          <w:numId w:val="2"/>
        </w:numPr>
      </w:pPr>
      <w:r>
        <w:t>goods</w:t>
      </w:r>
    </w:p>
    <w:p>
      <w:pPr>
        <w:numPr>
          <w:ilvl w:val="0"/>
          <w:numId w:val="2"/>
        </w:numPr>
      </w:pPr>
      <w:r>
        <w:t> and how to identify and assess these</w:t>
      </w:r>
    </w:p>
    <w:p>
      <w:pPr>
        <w:numPr>
          <w:ilvl w:val="0"/>
          <w:numId w:val="2"/>
        </w:numPr>
      </w:pPr>
      <w:r>
        <w:t>the relevant legal and organisational requirements for the storage of </w:t>
      </w:r>
    </w:p>
    <w:p>
      <w:pPr>
        <w:numPr>
          <w:ilvl w:val="0"/>
          <w:numId w:val="2"/>
        </w:numPr>
      </w:pPr>
      <w:r>
        <w:t>goods</w:t>
      </w:r>
    </w:p>
    <w:p>
      <w:pPr>
        <w:numPr>
          <w:ilvl w:val="0"/>
          <w:numId w:val="2"/>
        </w:numPr>
      </w:pPr>
      <w:r>
        <w:t>the types of logistics theories, models and practices</w:t>
      </w:r>
    </w:p>
    <w:p>
      <w:pPr>
        <w:numPr>
          <w:ilvl w:val="0"/>
          <w:numId w:val="2"/>
        </w:numPr>
      </w:pPr>
      <w:r>
        <w:t>the types of communication methods used by your organisation</w:t>
      </w:r>
    </w:p>
    <w:p>
      <w:pPr>
        <w:numPr>
          <w:ilvl w:val="0"/>
          <w:numId w:val="2"/>
        </w:numPr>
      </w:pPr>
      <w:r>
        <w:t>the types of systems used by the organisation to store and monitor </w:t>
      </w:r>
    </w:p>
    <w:p>
      <w:pPr>
        <w:numPr>
          <w:ilvl w:val="0"/>
          <w:numId w:val="2"/>
        </w:numPr>
      </w:pPr>
      <w:r>
        <w:t>goods</w:t>
      </w:r>
    </w:p>
    <w:p>
      <w:pPr>
        <w:numPr>
          <w:ilvl w:val="0"/>
          <w:numId w:val="2"/>
        </w:numPr>
      </w:pPr>
      <w:r>
        <w:t>the importance of confirming that all the relevant colleagues are trained in the requirements of the goods in storage</w:t>
      </w:r>
    </w:p>
    <w:p>
      <w:pPr>
        <w:numPr>
          <w:ilvl w:val="0"/>
          <w:numId w:val="2"/>
        </w:numPr>
      </w:pPr>
      <w:r>
        <w:t>the relevant legal, regulatory, environmental, health and safety and organisational procedures relating to distributing goods in the supply chain</w:t>
      </w:r>
    </w:p>
    <w:p>
      <w:pPr>
        <w:numPr>
          <w:ilvl w:val="0"/>
          <w:numId w:val="2"/>
        </w:numPr>
      </w:pPr>
      <w:r>
        <w:t>how to identify any security and bio-security measures required by the goods being distributed</w:t>
      </w:r>
    </w:p>
    <w:p>
      <w:pPr>
        <w:numPr>
          <w:ilvl w:val="0"/>
          <w:numId w:val="2"/>
        </w:numPr>
      </w:pPr>
      <w:r>
        <w:t>your and the organisation's responsibilities for protecting the environment and working sustainably when distributing goods within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Specifications:</w:t>
      </w:r>
    </w:p>
    <w:p>
      <w:pPr>
        <w:numPr>
          <w:ilvl w:val="0"/>
          <w:numId w:val="3"/>
        </w:numPr>
      </w:pPr>
      <w:r>
        <w:t> a set of requirements to be satisfied by a material product or service</w:t>
      </w:r>
    </w:p>
    <w:p>
      <w:pPr>
        <w:numPr>
          <w:ilvl w:val="0"/>
          <w:numId w:val="3"/>
        </w:numPr>
      </w:pPr>
      <w:r>
        <w:t>Factors:</w:t>
      </w:r>
    </w:p>
    <w:p>
      <w:pPr>
        <w:numPr>
          <w:ilvl w:val="0"/>
          <w:numId w:val="3"/>
        </w:numPr>
      </w:pPr>
      <w:r>
        <w:t> including environmental, geographical, structural</w:t>
      </w:r>
    </w:p>
    <w:p>
      <w:pPr>
        <w:numPr>
          <w:ilvl w:val="0"/>
          <w:numId w:val="3"/>
        </w:numPr>
      </w:pPr>
      <w:r>
        <w:t>Storage locations and facilities:</w:t>
      </w:r>
    </w:p>
    <w:p>
      <w:pPr>
        <w:numPr>
          <w:ilvl w:val="0"/>
          <w:numId w:val="3"/>
        </w:numPr>
      </w:pPr>
      <w:r>
        <w:t> temporary or permanent, ambient, chilled, dry, outdoors, indoors, ventilated, segregated and restricted access. Specifications could be from the type of market, the location, the type of goods or customer requirements.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SFLSCM102</w:t>
      </w:r>
      <w:r>
        <w:rPr>
          <w:lang w:val="en-GB"/>
        </w:rPr>
        <w:br/>
      </w:r>
    </w:p>
    <w:p>
      <w:pPr/>
      <w:r>
        <w:rPr>
          <w:lang w:val="en-GB"/>
          <w:b/>
        </w:rPr>
        <w:t>Relevant Occupations</w:t>
      </w:r>
    </w:p>
    <w:p>
      <w:pPr/>
      <w:r>
        <w:rPr>
          <w:lang w:val="en-GB"/>
        </w:rPr>
        <w:t>Managers in Distribution, Storage and Retailing, Retailing and Wholesaling, Transport Associate Professionals</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storage;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5AB1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B65E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5CA30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b155e9bae3430c" /><Relationship Type="http://schemas.openxmlformats.org/officeDocument/2006/relationships/numbering" Target="/word/numbering.xml" Id="R114135cc29544a1c" /><Relationship Type="http://schemas.openxmlformats.org/officeDocument/2006/relationships/settings" Target="/word/settings.xml" Id="R948d22f972fb467a" /><Relationship Type="http://schemas.openxmlformats.org/officeDocument/2006/relationships/image" Target="/word/media/8ba81a1a-4736-4669-8998-622e7e6f8bab.png" Id="R6a17446348dd4f06" /></Relationships>
</file>