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fca6bbfba0d48f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SFLSCM91</w:t>
            </w:r>
            <w:r>
              <w:rPr>
                <w:b/>
              </w:rPr>
              <w:br/>
            </w:r>
            <w:r>
              <w:rPr>
                <w:b/>
              </w:rPr>
              <w:t>Manage projects to develop the supply chain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a465d29ec754c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managing projects to develop the supply chain. It involves obtaining information, clarifying aims, objectives and plans, allocating project tasks and supporting colleagues. It also includes monitoring the success of the project, controlling costs, providing reports and resolving any problems.</w:t>
      </w:r>
    </w:p>
    <w:p>
      <w:pPr/>
      <w:r>
        <w:rPr>
          <w:lang w:val="en-GB"/>
        </w:rPr>
        <w:t>* *</w:t>
      </w:r>
    </w:p>
    <w:p>
      <w:pPr/>
      <w:r>
        <w:rPr>
          <w:lang w:val="en-GB"/>
        </w:rPr>
        <w:t>This standard is for supply chain practitioners. They could be, for example, in purchasing, freight logistics operations or transport management roles.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information on the requirements of the </w:t>
      </w:r>
    </w:p>
    <w:p>
      <w:pPr>
        <w:numPr>
          <w:ilvl w:val="0"/>
          <w:numId w:val="1"/>
        </w:numPr>
      </w:pPr>
      <w:r>
        <w:t>project</w:t>
      </w:r>
    </w:p>
    <w:p>
      <w:pPr>
        <w:numPr>
          <w:ilvl w:val="0"/>
          <w:numId w:val="1"/>
        </w:numPr>
      </w:pPr>
      <w:r>
        <w:t> to develop the </w:t>
      </w:r>
    </w:p>
    <w:p>
      <w:pPr>
        <w:numPr>
          <w:ilvl w:val="0"/>
          <w:numId w:val="1"/>
        </w:numPr>
      </w:pPr>
      <w:r>
        <w:t>supply chain</w:t>
      </w:r>
    </w:p>
    <w:p>
      <w:pPr>
        <w:numPr>
          <w:ilvl w:val="0"/>
          <w:numId w:val="1"/>
        </w:numPr>
      </w:pPr>
      <w:r>
        <w:t>confirm the aims, objectives and tasks of the </w:t>
      </w:r>
    </w:p>
    <w:p>
      <w:pPr>
        <w:numPr>
          <w:ilvl w:val="0"/>
          <w:numId w:val="1"/>
        </w:numPr>
      </w:pPr>
      <w:r>
        <w:t>project</w:t>
      </w:r>
    </w:p>
    <w:p>
      <w:pPr>
        <w:numPr>
          <w:ilvl w:val="0"/>
          <w:numId w:val="1"/>
        </w:numPr>
      </w:pPr>
      <w:r>
        <w:t>allocate </w:t>
      </w:r>
    </w:p>
    <w:p>
      <w:pPr>
        <w:numPr>
          <w:ilvl w:val="0"/>
          <w:numId w:val="1"/>
        </w:numPr>
      </w:pPr>
      <w:r>
        <w:t>project</w:t>
      </w:r>
    </w:p>
    <w:p>
      <w:pPr>
        <w:numPr>
          <w:ilvl w:val="0"/>
          <w:numId w:val="1"/>
        </w:numPr>
      </w:pPr>
      <w:r>
        <w:t> tasks to yourself and </w:t>
      </w:r>
    </w:p>
    <w:p>
      <w:pPr>
        <w:numPr>
          <w:ilvl w:val="0"/>
          <w:numId w:val="1"/>
        </w:numPr>
      </w:pPr>
      <w:r>
        <w:t>colleagues</w:t>
      </w:r>
    </w:p>
    <w:p>
      <w:pPr>
        <w:numPr>
          <w:ilvl w:val="0"/>
          <w:numId w:val="1"/>
        </w:numPr>
      </w:pPr>
      <w:r>
        <w:t>support</w:t>
      </w:r>
    </w:p>
    <w:p>
      <w:pPr>
        <w:numPr>
          <w:ilvl w:val="0"/>
          <w:numId w:val="1"/>
        </w:numPr>
      </w:pPr>
      <w:r>
        <w:t> </w:t>
      </w:r>
    </w:p>
    <w:p>
      <w:pPr>
        <w:numPr>
          <w:ilvl w:val="0"/>
          <w:numId w:val="1"/>
        </w:numPr>
      </w:pPr>
      <w:r>
        <w:t>colleagues</w:t>
      </w:r>
    </w:p>
    <w:p>
      <w:pPr>
        <w:numPr>
          <w:ilvl w:val="0"/>
          <w:numId w:val="1"/>
        </w:numPr>
      </w:pPr>
      <w:r>
        <w:t> to complete the </w:t>
      </w:r>
    </w:p>
    <w:p>
      <w:pPr>
        <w:numPr>
          <w:ilvl w:val="0"/>
          <w:numId w:val="1"/>
        </w:numPr>
      </w:pPr>
      <w:r>
        <w:t>project</w:t>
      </w:r>
    </w:p>
    <w:p>
      <w:pPr>
        <w:numPr>
          <w:ilvl w:val="0"/>
          <w:numId w:val="1"/>
        </w:numPr>
      </w:pPr>
      <w:r>
        <w:t> tasks</w:t>
      </w:r>
    </w:p>
    <w:p>
      <w:pPr>
        <w:numPr>
          <w:ilvl w:val="0"/>
          <w:numId w:val="1"/>
        </w:numPr>
      </w:pPr>
      <w:r>
        <w:t>manage the </w:t>
      </w:r>
    </w:p>
    <w:p>
      <w:pPr>
        <w:numPr>
          <w:ilvl w:val="0"/>
          <w:numId w:val="1"/>
        </w:numPr>
      </w:pPr>
      <w:r>
        <w:t>project</w:t>
      </w:r>
    </w:p>
    <w:p>
      <w:pPr>
        <w:numPr>
          <w:ilvl w:val="0"/>
          <w:numId w:val="1"/>
        </w:numPr>
      </w:pPr>
      <w:r>
        <w:t> and monitor the achievement of objectives</w:t>
      </w:r>
    </w:p>
    <w:p>
      <w:pPr>
        <w:numPr>
          <w:ilvl w:val="0"/>
          <w:numId w:val="1"/>
        </w:numPr>
      </w:pPr>
      <w:r>
        <w:t>control the costs and timescales of the </w:t>
      </w:r>
    </w:p>
    <w:p>
      <w:pPr>
        <w:numPr>
          <w:ilvl w:val="0"/>
          <w:numId w:val="1"/>
        </w:numPr>
      </w:pPr>
      <w:r>
        <w:t>project</w:t>
      </w:r>
    </w:p>
    <w:p>
      <w:pPr>
        <w:numPr>
          <w:ilvl w:val="0"/>
          <w:numId w:val="1"/>
        </w:numPr>
      </w:pPr>
      <w:r>
        <w:t> to develop the </w:t>
      </w:r>
    </w:p>
    <w:p>
      <w:pPr>
        <w:numPr>
          <w:ilvl w:val="0"/>
          <w:numId w:val="1"/>
        </w:numPr>
      </w:pPr>
      <w:r>
        <w:t>supply chain</w:t>
      </w:r>
    </w:p>
    <w:p>
      <w:pPr>
        <w:numPr>
          <w:ilvl w:val="0"/>
          <w:numId w:val="1"/>
        </w:numPr>
      </w:pPr>
      <w:r>
        <w:t>provide information to key stakeholders on the progress of the </w:t>
      </w:r>
    </w:p>
    <w:p>
      <w:pPr>
        <w:numPr>
          <w:ilvl w:val="0"/>
          <w:numId w:val="1"/>
        </w:numPr>
      </w:pPr>
      <w:r>
        <w:t>project</w:t>
      </w:r>
    </w:p>
    <w:p>
      <w:pPr>
        <w:numPr>
          <w:ilvl w:val="0"/>
          <w:numId w:val="1"/>
        </w:numPr>
      </w:pPr>
      <w:r>
        <w:t>, </w:t>
      </w:r>
    </w:p>
    <w:p>
      <w:pPr>
        <w:numPr>
          <w:ilvl w:val="0"/>
          <w:numId w:val="1"/>
        </w:numPr>
      </w:pPr>
      <w:r>
        <w:t>*</w:t>
      </w:r>
    </w:p>
    <w:p>
      <w:pPr>
        <w:numPr>
          <w:ilvl w:val="0"/>
          <w:numId w:val="1"/>
        </w:numPr>
      </w:pPr>
      <w:r>
        <w:t>*as required</w:t>
      </w:r>
    </w:p>
    <w:p>
      <w:pPr>
        <w:numPr>
          <w:ilvl w:val="0"/>
          <w:numId w:val="1"/>
        </w:numPr>
      </w:pPr>
      <w:r>
        <w:t>identify and resolve any issues in implementing the </w:t>
      </w:r>
    </w:p>
    <w:p>
      <w:pPr>
        <w:numPr>
          <w:ilvl w:val="0"/>
          <w:numId w:val="1"/>
        </w:numPr>
      </w:pPr>
      <w:r>
        <w:t>project</w:t>
      </w:r>
    </w:p>
    <w:p>
      <w:pPr>
        <w:numPr>
          <w:ilvl w:val="0"/>
          <w:numId w:val="1"/>
        </w:numPr>
      </w:pPr>
      <w:r>
        <w:t> plan</w:t>
      </w:r>
    </w:p>
    <w:p>
      <w:pPr>
        <w:numPr>
          <w:ilvl w:val="0"/>
          <w:numId w:val="1"/>
        </w:numPr>
      </w:pPr>
      <w:r>
        <w:t>present reports on the results and outcomes of the </w:t>
      </w:r>
    </w:p>
    <w:p>
      <w:pPr>
        <w:numPr>
          <w:ilvl w:val="0"/>
          <w:numId w:val="1"/>
        </w:numPr>
      </w:pPr>
      <w:r>
        <w:t>project</w:t>
      </w:r>
    </w:p>
    <w:p>
      <w:pPr>
        <w:numPr>
          <w:ilvl w:val="0"/>
          <w:numId w:val="1"/>
        </w:numPr>
      </w:pPr>
      <w:r>
        <w:t>, as required</w:t>
      </w:r>
    </w:p>
    <w:p>
      <w:pPr>
        <w:numPr>
          <w:ilvl w:val="0"/>
          <w:numId w:val="1"/>
        </w:numPr>
      </w:pPr>
      <w:r>
        <w:t>comply with the relevant legal, environmental, health and safety and organisational procedures, when planning projects to develop the supply chain</w:t>
      </w:r>
    </w:p>
    <w:p>
      <w:pPr>
        <w:numPr>
          <w:ilvl w:val="0"/>
          <w:numId w:val="1"/>
        </w:numPr>
      </w:pPr>
      <w:r>
        <w:t>promote responsibility for the environment and sustainability within the organisation and communicate and implement this when planning projects to develop the 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strategic aims, objectives and activities in relation to the </w:t>
      </w:r>
    </w:p>
    <w:p>
      <w:pPr>
        <w:numPr>
          <w:ilvl w:val="0"/>
          <w:numId w:val="2"/>
        </w:numPr>
      </w:pPr>
      <w:r>
        <w:t>supply chain</w:t>
      </w:r>
    </w:p>
    <w:p>
      <w:pPr>
        <w:numPr>
          <w:ilvl w:val="0"/>
          <w:numId w:val="2"/>
        </w:numPr>
      </w:pPr>
      <w:r>
        <w:t>the types of </w:t>
      </w:r>
    </w:p>
    <w:p>
      <w:pPr>
        <w:numPr>
          <w:ilvl w:val="0"/>
          <w:numId w:val="2"/>
        </w:numPr>
      </w:pPr>
      <w:r>
        <w:t>supply chain</w:t>
      </w:r>
    </w:p>
    <w:p>
      <w:pPr>
        <w:numPr>
          <w:ilvl w:val="0"/>
          <w:numId w:val="2"/>
        </w:numPr>
      </w:pPr>
      <w:r>
        <w:t> management theories, models and practices</w:t>
      </w:r>
    </w:p>
    <w:p>
      <w:pPr>
        <w:numPr>
          <w:ilvl w:val="0"/>
          <w:numId w:val="2"/>
        </w:numPr>
      </w:pPr>
      <w:r>
        <w:t>your organisation's information sources on </w:t>
      </w:r>
    </w:p>
    <w:p>
      <w:pPr>
        <w:numPr>
          <w:ilvl w:val="0"/>
          <w:numId w:val="2"/>
        </w:numPr>
      </w:pPr>
      <w:r>
        <w:t>supply chain</w:t>
      </w:r>
    </w:p>
    <w:p>
      <w:pPr>
        <w:numPr>
          <w:ilvl w:val="0"/>
          <w:numId w:val="2"/>
        </w:numPr>
      </w:pPr>
      <w:r>
        <w:t> processes</w:t>
      </w:r>
    </w:p>
    <w:p>
      <w:pPr>
        <w:numPr>
          <w:ilvl w:val="0"/>
          <w:numId w:val="2"/>
        </w:numPr>
      </w:pPr>
      <w:r>
        <w:t>how to manage projects to develop the </w:t>
      </w:r>
    </w:p>
    <w:p>
      <w:pPr>
        <w:numPr>
          <w:ilvl w:val="0"/>
          <w:numId w:val="2"/>
        </w:numPr>
      </w:pPr>
      <w:r>
        <w:t>supply chain</w:t>
      </w:r>
    </w:p>
    <w:p>
      <w:pPr>
        <w:numPr>
          <w:ilvl w:val="0"/>
          <w:numId w:val="2"/>
        </w:numPr>
      </w:pPr>
      <w:r>
        <w:t>the project management methods and procedures used by your organisation</w:t>
      </w:r>
    </w:p>
    <w:p>
      <w:pPr>
        <w:numPr>
          <w:ilvl w:val="0"/>
          <w:numId w:val="2"/>
        </w:numPr>
      </w:pPr>
      <w:r>
        <w:t>the change management theories, models and practices</w:t>
      </w:r>
    </w:p>
    <w:p>
      <w:pPr>
        <w:numPr>
          <w:ilvl w:val="0"/>
          <w:numId w:val="2"/>
        </w:numPr>
      </w:pPr>
      <w:r>
        <w:t>the types of financial analysis methods and procedures available to assist with managing projects to develop the </w:t>
      </w:r>
    </w:p>
    <w:p>
      <w:pPr>
        <w:numPr>
          <w:ilvl w:val="0"/>
          <w:numId w:val="2"/>
        </w:numPr>
      </w:pPr>
      <w:r>
        <w:t>supply chain</w:t>
      </w:r>
    </w:p>
    <w:p>
      <w:pPr>
        <w:numPr>
          <w:ilvl w:val="0"/>
          <w:numId w:val="2"/>
        </w:numPr>
      </w:pPr>
      <w:r>
        <w:t>the types of risk analysis methods and procedures available to assist with managing projects to develop the </w:t>
      </w:r>
    </w:p>
    <w:p>
      <w:pPr>
        <w:numPr>
          <w:ilvl w:val="0"/>
          <w:numId w:val="2"/>
        </w:numPr>
      </w:pPr>
      <w:r>
        <w:t>supply chain</w:t>
      </w:r>
    </w:p>
    <w:p>
      <w:pPr>
        <w:numPr>
          <w:ilvl w:val="0"/>
          <w:numId w:val="2"/>
        </w:numPr>
      </w:pPr>
      <w:r>
        <w:t>the </w:t>
      </w:r>
    </w:p>
    <w:p>
      <w:pPr>
        <w:numPr>
          <w:ilvl w:val="0"/>
          <w:numId w:val="2"/>
        </w:numPr>
      </w:pPr>
      <w:r>
        <w:t>project</w:t>
      </w:r>
    </w:p>
    <w:p>
      <w:pPr>
        <w:numPr>
          <w:ilvl w:val="0"/>
          <w:numId w:val="2"/>
        </w:numPr>
      </w:pPr>
      <w:r>
        <w:t> management and administration methods and procedures</w:t>
      </w:r>
    </w:p>
    <w:p>
      <w:pPr>
        <w:numPr>
          <w:ilvl w:val="0"/>
          <w:numId w:val="2"/>
        </w:numPr>
      </w:pPr>
      <w:r>
        <w:t>the relevant legal, environmental, health and safety and organisational procedures relating to the supply chain</w:t>
      </w:r>
    </w:p>
    <w:p>
      <w:pPr>
        <w:numPr>
          <w:ilvl w:val="0"/>
          <w:numId w:val="2"/>
        </w:numPr>
      </w:pPr>
      <w:r>
        <w:t>the responsibility of you and your organisation for protecting the environment and working sustainably, when planning projects to develop the </w:t>
      </w:r>
    </w:p>
    <w:p>
      <w:pPr>
        <w:numPr>
          <w:ilvl w:val="0"/>
          <w:numId w:val="2"/>
        </w:numPr>
      </w:pPr>
      <w:r>
        <w:t>supply chain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w:t>
      </w:r>
    </w:p>
    <w:p>
      <w:pPr>
        <w:numPr>
          <w:ilvl w:val="0"/>
          <w:numId w:val="3"/>
        </w:numPr>
      </w:pPr>
      <w:r>
        <w:t>Colleagues:</w:t>
      </w:r>
    </w:p>
    <w:p>
      <w:pPr>
        <w:numPr>
          <w:ilvl w:val="0"/>
          <w:numId w:val="3"/>
        </w:numPr>
      </w:pPr>
      <w:r>
        <w:t> permanent, temporary, agency staff, external</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Support</w:t>
      </w:r>
    </w:p>
    <w:p>
      <w:pPr>
        <w:numPr>
          <w:ilvl w:val="0"/>
          <w:numId w:val="3"/>
        </w:numPr>
      </w:pPr>
      <w:r>
        <w:t> may involve for example: advising colleagues, contributing to activities, </w:t>
      </w:r>
    </w:p>
    <w:p>
      <w:pPr>
        <w:numPr>
          <w:ilvl w:val="0"/>
          <w:numId w:val="3"/>
        </w:numPr>
      </w:pPr>
      <w:r>
        <w:t>*</w:t>
      </w:r>
    </w:p>
    <w:p>
      <w:pPr>
        <w:numPr>
          <w:ilvl w:val="0"/>
          <w:numId w:val="3"/>
        </w:numPr>
      </w:pPr>
      <w:r>
        <w:t>*clarifying project requirements and supervising or managing colleagues to complete project tasks</w:t>
      </w:r>
    </w:p>
    <w:p>
      <w:pPr>
        <w:numPr>
          <w:ilvl w:val="0"/>
          <w:numId w:val="3"/>
        </w:numPr>
      </w:pPr>
      <w:r>
        <w:t>Project:</w:t>
      </w:r>
    </w:p>
    <w:p>
      <w:pPr>
        <w:numPr>
          <w:ilvl w:val="0"/>
          <w:numId w:val="3"/>
        </w:numPr>
      </w:pPr>
      <w:r>
        <w:t> a planned activity, with agreed objectives, a timeline and resources intended to achieve an agreed outcome</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SFLSCM91</w:t>
      </w:r>
      <w:r>
        <w:rPr>
          <w:lang w:val="en-GB"/>
        </w:rPr>
        <w:br/>
      </w:r>
    </w:p>
    <w:p>
      <w:pPr/>
      <w:r>
        <w:rPr>
          <w:lang w:val="en-GB"/>
          <w:b/>
        </w:rPr>
        <w:t>Relevant Occupations</w:t>
      </w:r>
    </w:p>
    <w:p>
      <w:pPr/>
      <w:r>
        <w:rPr>
          <w:lang w:val="en-GB"/>
        </w:rPr>
        <w:t>Managers in Distribution, Storage and Retailing, Retail and Commercial Enterprise, Transport Associate Professionals, Warehouse and Distribution</w:t>
      </w:r>
      <w:r>
        <w:rPr>
          <w:lang w:val="en-GB"/>
        </w:rPr>
        <w:br/>
      </w:r>
    </w:p>
    <w:p>
      <w:pPr/>
      <w:r>
        <w:rPr>
          <w:lang w:val="en-GB"/>
          <w:b/>
        </w:rPr>
        <w:t>Suite</w:t>
      </w:r>
    </w:p>
    <w:p>
      <w:pPr/>
      <w:r>
        <w:rPr>
          <w:lang w:val="en-GB"/>
        </w:rPr>
        <w:t>Supply Chain Management</w:t>
      </w:r>
      <w:r>
        <w:rPr>
          <w:lang w:val="en-GB"/>
        </w:rPr>
        <w:br/>
      </w:r>
    </w:p>
    <w:p>
      <w:pPr/>
      <w:r>
        <w:rPr>
          <w:lang w:val="en-GB"/>
          <w:b/>
        </w:rPr>
        <w:t>Keywords</w:t>
      </w:r>
    </w:p>
    <w:p>
      <w:pPr/>
      <w:r>
        <w:rPr>
          <w:lang w:val="en-GB"/>
        </w:rPr>
        <w:t>manage; projects; develop;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971E7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9DCA5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D0F2BF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e631f18e1d84f57" /><Relationship Type="http://schemas.openxmlformats.org/officeDocument/2006/relationships/numbering" Target="/word/numbering.xml" Id="Rfb928cb3f3cf4ac0" /><Relationship Type="http://schemas.openxmlformats.org/officeDocument/2006/relationships/settings" Target="/word/settings.xml" Id="Rabff26f7562d4082" /><Relationship Type="http://schemas.openxmlformats.org/officeDocument/2006/relationships/image" Target="/word/media/9600235f-2529-4899-8de4-e27cbb49bdf8.png" Id="Rfa465d29ec754c25" /></Relationships>
</file>