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557e91fb3444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SFLSCM83</w:t>
            </w:r>
            <w:r>
              <w:rPr>
                <w:b/>
              </w:rPr>
              <w:br/>
            </w:r>
            <w:r>
              <w:rPr>
                <w:b/>
              </w:rPr>
              <w:t>Plan the distribution of goods in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f65fb31c8442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distribution of goods in the supply chain. It involves reviewing current and future distribution requirements and resolving any problems. It also includes reviewing the benefits and risks to distribution to inform the planning process.</w:t>
      </w:r>
    </w:p>
    <w:p>
      <w:pPr/>
      <w:r>
        <w:rPr>
          <w:lang w:val="en-GB"/>
        </w:rPr>
        <w:t>* *</w:t>
      </w:r>
    </w:p>
    <w:p>
      <w:pPr/>
      <w:r>
        <w:rPr>
          <w:lang w:val="en-GB"/>
        </w:rPr>
        <w:t>This standard is for supply chain practitioners. They could, for example, be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current distribution requirements of </w:t>
      </w:r>
    </w:p>
    <w:p>
      <w:pPr>
        <w:numPr>
          <w:ilvl w:val="0"/>
          <w:numId w:val="1"/>
        </w:numPr>
      </w:pPr>
      <w:r>
        <w:t>goods</w:t>
      </w:r>
    </w:p>
    <w:p>
      <w:pPr>
        <w:numPr>
          <w:ilvl w:val="0"/>
          <w:numId w:val="1"/>
        </w:numPr>
      </w:pPr>
      <w:r>
        <w:t> in the </w:t>
      </w:r>
    </w:p>
    <w:p>
      <w:pPr>
        <w:numPr>
          <w:ilvl w:val="0"/>
          <w:numId w:val="1"/>
        </w:numPr>
      </w:pPr>
      <w:r>
        <w:t>supply</w:t>
      </w:r>
    </w:p>
    <w:p>
      <w:pPr>
        <w:numPr>
          <w:ilvl w:val="0"/>
          <w:numId w:val="1"/>
        </w:numPr>
      </w:pPr>
      <w:r>
        <w:t>chain</w:t>
      </w:r>
    </w:p>
    <w:p>
      <w:pPr>
        <w:numPr>
          <w:ilvl w:val="0"/>
          <w:numId w:val="1"/>
        </w:numPr>
      </w:pPr>
      <w:r>
        <w:t> when planning the allocation of goods</w:t>
      </w:r>
    </w:p>
    <w:p>
      <w:pPr>
        <w:numPr>
          <w:ilvl w:val="0"/>
          <w:numId w:val="1"/>
        </w:numPr>
      </w:pPr>
      <w:r>
        <w:t>review how current </w:t>
      </w:r>
    </w:p>
    <w:p>
      <w:pPr>
        <w:numPr>
          <w:ilvl w:val="0"/>
          <w:numId w:val="1"/>
        </w:numPr>
      </w:pPr>
      <w:r>
        <w:t>goods</w:t>
      </w:r>
    </w:p>
    <w:p>
      <w:pPr>
        <w:numPr>
          <w:ilvl w:val="0"/>
          <w:numId w:val="1"/>
        </w:numPr>
      </w:pPr>
      <w:r>
        <w:t> are distributed in the </w:t>
      </w:r>
    </w:p>
    <w:p>
      <w:pPr>
        <w:numPr>
          <w:ilvl w:val="0"/>
          <w:numId w:val="1"/>
        </w:numPr>
      </w:pPr>
      <w:r>
        <w:t>supply chain</w:t>
      </w:r>
    </w:p>
    <w:p>
      <w:pPr>
        <w:numPr>
          <w:ilvl w:val="0"/>
          <w:numId w:val="1"/>
        </w:numPr>
      </w:pPr>
      <w:r>
        <w:t>, </w:t>
      </w:r>
    </w:p>
    <w:p>
      <w:pPr>
        <w:numPr>
          <w:ilvl w:val="0"/>
          <w:numId w:val="1"/>
        </w:numPr>
      </w:pPr>
      <w:r>
        <w:t>*</w:t>
      </w:r>
    </w:p>
    <w:p>
      <w:pPr>
        <w:numPr>
          <w:ilvl w:val="0"/>
          <w:numId w:val="1"/>
        </w:numPr>
      </w:pPr>
      <w:r>
        <w:t>*to assist with planning the allocation of goods</w:t>
      </w:r>
    </w:p>
    <w:p>
      <w:pPr>
        <w:numPr>
          <w:ilvl w:val="0"/>
          <w:numId w:val="1"/>
        </w:numPr>
      </w:pPr>
      <w:r>
        <w:t>identify the future distribution requirements of </w:t>
      </w:r>
    </w:p>
    <w:p>
      <w:pPr>
        <w:numPr>
          <w:ilvl w:val="0"/>
          <w:numId w:val="1"/>
        </w:numPr>
      </w:pPr>
      <w:r>
        <w:t>goods</w:t>
      </w:r>
    </w:p>
    <w:p>
      <w:pPr>
        <w:numPr>
          <w:ilvl w:val="0"/>
          <w:numId w:val="1"/>
        </w:numPr>
      </w:pPr>
      <w:r>
        <w:t> in the </w:t>
      </w:r>
    </w:p>
    <w:p>
      <w:pPr>
        <w:numPr>
          <w:ilvl w:val="0"/>
          <w:numId w:val="1"/>
        </w:numPr>
      </w:pPr>
      <w:r>
        <w:t>supply chain</w:t>
      </w:r>
    </w:p>
    <w:p>
      <w:pPr>
        <w:numPr>
          <w:ilvl w:val="0"/>
          <w:numId w:val="1"/>
        </w:numPr>
      </w:pPr>
      <w:r>
        <w:t>plan the distribution of </w:t>
      </w:r>
    </w:p>
    <w:p>
      <w:pPr>
        <w:numPr>
          <w:ilvl w:val="0"/>
          <w:numId w:val="1"/>
        </w:numPr>
      </w:pPr>
      <w:r>
        <w:t>goods</w:t>
      </w:r>
    </w:p>
    <w:p>
      <w:pPr>
        <w:numPr>
          <w:ilvl w:val="0"/>
          <w:numId w:val="1"/>
        </w:numPr>
      </w:pPr>
      <w:r>
        <w:t> in the </w:t>
      </w:r>
    </w:p>
    <w:p>
      <w:pPr>
        <w:numPr>
          <w:ilvl w:val="0"/>
          <w:numId w:val="1"/>
        </w:numPr>
      </w:pPr>
      <w:r>
        <w:t>supply chain</w:t>
      </w:r>
    </w:p>
    <w:p>
      <w:pPr>
        <w:numPr>
          <w:ilvl w:val="0"/>
          <w:numId w:val="1"/>
        </w:numPr>
      </w:pPr>
      <w:r>
        <w:t>obt</w:t>
      </w:r>
    </w:p>
    <w:p>
      <w:pPr>
        <w:numPr>
          <w:ilvl w:val="0"/>
          <w:numId w:val="1"/>
        </w:numPr>
      </w:pPr>
      <w:r>
        <w:t>ain the commitment of </w:t>
      </w:r>
    </w:p>
    <w:p>
      <w:pPr>
        <w:numPr>
          <w:ilvl w:val="0"/>
          <w:numId w:val="1"/>
        </w:numPr>
      </w:pPr>
      <w:r>
        <w:t>stakeholders</w:t>
      </w:r>
    </w:p>
    <w:p>
      <w:pPr>
        <w:numPr>
          <w:ilvl w:val="0"/>
          <w:numId w:val="1"/>
        </w:numPr>
      </w:pPr>
      <w:r>
        <w:t>* </w:t>
      </w:r>
    </w:p>
    <w:p>
      <w:pPr>
        <w:numPr>
          <w:ilvl w:val="0"/>
          <w:numId w:val="1"/>
        </w:numPr>
      </w:pPr>
      <w:r>
        <w:t>and </w:t>
      </w:r>
    </w:p>
    <w:p>
      <w:pPr>
        <w:numPr>
          <w:ilvl w:val="0"/>
          <w:numId w:val="1"/>
        </w:numPr>
      </w:pPr>
      <w:r>
        <w:t>colleagues</w:t>
      </w:r>
    </w:p>
    <w:p>
      <w:pPr>
        <w:numPr>
          <w:ilvl w:val="0"/>
          <w:numId w:val="1"/>
        </w:numPr>
      </w:pPr>
      <w:r>
        <w:t>* </w:t>
      </w:r>
    </w:p>
    <w:p>
      <w:pPr>
        <w:numPr>
          <w:ilvl w:val="0"/>
          <w:numId w:val="1"/>
        </w:numPr>
      </w:pPr>
      <w:r>
        <w:t>to implement the plan</w:t>
      </w:r>
    </w:p>
    <w:p>
      <w:pPr>
        <w:numPr>
          <w:ilvl w:val="1"/>
          <w:numId w:val="1"/>
        </w:numPr>
      </w:pPr>
      <w:r>
        <w:t>identify and resolve any issues with the distribution of </w:t>
      </w:r>
    </w:p>
    <w:p>
      <w:pPr>
        <w:numPr>
          <w:ilvl w:val="1"/>
          <w:numId w:val="1"/>
        </w:numPr>
      </w:pPr>
      <w:r>
        <w:t>goods</w:t>
      </w:r>
    </w:p>
    <w:p>
      <w:pPr>
        <w:numPr>
          <w:ilvl w:val="1"/>
          <w:numId w:val="1"/>
        </w:numPr>
      </w:pPr>
      <w:r>
        <w:t> in the </w:t>
      </w:r>
    </w:p>
    <w:p>
      <w:pPr>
        <w:numPr>
          <w:ilvl w:val="1"/>
          <w:numId w:val="1"/>
        </w:numPr>
      </w:pPr>
      <w:r>
        <w:t>supply chain</w:t>
      </w:r>
    </w:p>
    <w:p>
      <w:pPr>
        <w:numPr>
          <w:ilvl w:val="1"/>
          <w:numId w:val="1"/>
        </w:numPr>
      </w:pPr>
      <w:r>
        <w:t>review the benefits and risks to the distribution of </w:t>
      </w:r>
    </w:p>
    <w:p>
      <w:pPr>
        <w:numPr>
          <w:ilvl w:val="1"/>
          <w:numId w:val="1"/>
        </w:numPr>
      </w:pPr>
      <w:r>
        <w:t>goods</w:t>
      </w:r>
    </w:p>
    <w:p>
      <w:pPr>
        <w:numPr>
          <w:ilvl w:val="1"/>
          <w:numId w:val="1"/>
        </w:numPr>
      </w:pPr>
      <w:r>
        <w:t> through the </w:t>
      </w:r>
    </w:p>
    <w:p>
      <w:pPr>
        <w:numPr>
          <w:ilvl w:val="1"/>
          <w:numId w:val="1"/>
        </w:numPr>
      </w:pPr>
      <w:r>
        <w:t>supply chain</w:t>
      </w:r>
    </w:p>
    <w:p>
      <w:pPr>
        <w:numPr>
          <w:ilvl w:val="1"/>
          <w:numId w:val="1"/>
        </w:numPr>
      </w:pPr>
      <w:r>
        <w:t>review the implementation and effectiveness of the plan</w:t>
      </w:r>
    </w:p>
    <w:p>
      <w:pPr>
        <w:numPr>
          <w:ilvl w:val="1"/>
          <w:numId w:val="1"/>
        </w:numPr>
      </w:pPr>
      <w:r>
        <w:t>plan the establishment of any security and bio-security measures for the required goods in the supply chain</w:t>
      </w:r>
    </w:p>
    <w:p>
      <w:pPr>
        <w:numPr>
          <w:ilvl w:val="1"/>
          <w:numId w:val="1"/>
        </w:numPr>
      </w:pPr>
      <w:r>
        <w:t>establish methods for improving the distribution of </w:t>
      </w:r>
    </w:p>
    <w:p>
      <w:pPr>
        <w:numPr>
          <w:ilvl w:val="1"/>
          <w:numId w:val="1"/>
        </w:numPr>
      </w:pPr>
      <w:r>
        <w:t>goods</w:t>
      </w:r>
    </w:p>
    <w:p>
      <w:pPr>
        <w:numPr>
          <w:ilvl w:val="1"/>
          <w:numId w:val="1"/>
        </w:numPr>
      </w:pPr>
      <w:r>
        <w:t> in the </w:t>
      </w:r>
    </w:p>
    <w:p>
      <w:pPr>
        <w:numPr>
          <w:ilvl w:val="1"/>
          <w:numId w:val="1"/>
        </w:numPr>
      </w:pPr>
      <w:r>
        <w:t>supply chain</w:t>
      </w:r>
    </w:p>
    <w:p>
      <w:pPr>
        <w:numPr>
          <w:ilvl w:val="1"/>
          <w:numId w:val="1"/>
        </w:numPr>
      </w:pPr>
      <w:r>
        <w:t>comply with the relevant legal, regulatory, environmental, health and safety and organisational procedures when planning the distribution of goods in the supply chain</w:t>
      </w:r>
    </w:p>
    <w:p>
      <w:pPr>
        <w:numPr>
          <w:ilvl w:val="1"/>
          <w:numId w:val="1"/>
        </w:numPr>
      </w:pPr>
      <w:r>
        <w:t>promote responsibility for the environment and sustainability within the organisation, and communicate and implement this when planning the distribution of goods within the supply chain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strategic aims, objectives and activities in relation to the supply chain 2. the supply chain management theories, models and practices 3. the distribution methods and procedures for goods in the supply chain 4. the relevant legal and regulatory requirements for the distribution of goods 5. the types of logistics theories, models and practices 6. the performance measurement and benchmarking theories, models and practices 7. the types of risk analysis methods and procedures available to assist with planning the distribution of goods in the supply chain 8. the types of financial analysis methods and procedures available to assist with planning the distribution of goods in supply chain 9. the different types of methods and procedures for planning the distribution of goods in the supply chain 10. the types of supply chain theories, models and practices 11. the stakeholder management methods and procedures to plan distribution 12. the relevant legal, environmental, health and safety and organisational procedures relating to distributing goods in the supply chain 13. how to plan the security and bio-security measures required by the goods being distributed in the supply chain 14. yours and the organisation’s responsibility for protecting the environment and working sustainably when distributing goods within the supply chain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2"/>
        </w:numPr>
      </w:pPr>
      <w:r>
        <w:t>Colleagues:</w:t>
      </w:r>
    </w:p>
    <w:p>
      <w:pPr>
        <w:numPr>
          <w:ilvl w:val="0"/>
          <w:numId w:val="2"/>
        </w:numPr>
      </w:pPr>
      <w:r>
        <w:t> permanent, temporary, agency staff, external</w:t>
      </w:r>
    </w:p>
    <w:p>
      <w:pPr>
        <w:numPr>
          <w:ilvl w:val="0"/>
          <w:numId w:val="2"/>
        </w:numPr>
      </w:pPr>
      <w:r>
        <w:t>Stakeholders:</w:t>
      </w:r>
    </w:p>
    <w:p>
      <w:pPr>
        <w:numPr>
          <w:ilvl w:val="0"/>
          <w:numId w:val="2"/>
        </w:numPr>
      </w:pPr>
      <w:r>
        <w:t> internal and external organisations or individuals who have a vested interest in the supply chain</w:t>
      </w:r>
    </w:p>
    <w:p>
      <w:pPr>
        <w:numPr>
          <w:ilvl w:val="0"/>
          <w:numId w:val="2"/>
        </w:numPr>
      </w:pPr>
      <w:r>
        <w:t>Goods:</w:t>
      </w:r>
    </w:p>
    <w:p>
      <w:pPr>
        <w:numPr>
          <w:ilvl w:val="0"/>
          <w:numId w:val="2"/>
        </w:numPr>
      </w:pPr>
      <w:r>
        <w:t> any combination of goods or services that are procured, delivered or stored in the supply chain</w:t>
      </w:r>
    </w:p>
    <w:p>
      <w:pPr>
        <w:numPr>
          <w:ilvl w:val="0"/>
          <w:numId w:val="2"/>
        </w:numPr>
      </w:pPr>
      <w:r>
        <w:t>Supply chain:</w:t>
      </w:r>
    </w:p>
    <w:p>
      <w:pPr>
        <w:numPr>
          <w:ilvl w:val="0"/>
          <w:numId w:val="2"/>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SFLSCM83</w:t>
      </w:r>
      <w:r>
        <w:rPr>
          <w:lang w:val="en-GB"/>
        </w:rPr>
        <w:br/>
      </w:r>
    </w:p>
    <w:p>
      <w:pPr/>
      <w:r>
        <w:rPr>
          <w:lang w:val="en-GB"/>
          <w:b/>
        </w:rPr>
        <w:t>Relevant Occupations</w:t>
      </w:r>
    </w:p>
    <w:p>
      <w:pPr/>
      <w:r>
        <w:rPr>
          <w:lang w:val="en-GB"/>
        </w:rPr>
        <w:t>Business Management, 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plan; distribution; goods;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2BAA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43BC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884ca8a7b141df" /><Relationship Type="http://schemas.openxmlformats.org/officeDocument/2006/relationships/numbering" Target="/word/numbering.xml" Id="R98a294b0e0dd4d90" /><Relationship Type="http://schemas.openxmlformats.org/officeDocument/2006/relationships/settings" Target="/word/settings.xml" Id="Rdc779ced00be4641" /><Relationship Type="http://schemas.openxmlformats.org/officeDocument/2006/relationships/image" Target="/word/media/d9c64b6e-87f8-45e9-9ba3-367a38bde7f9.png" Id="Ra9f65fb31c8442c6" /></Relationships>
</file>