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ee7a139cf34c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SFHGEN39</w:t>
            </w:r>
            <w:r>
              <w:rPr>
                <w:b/>
              </w:rPr>
              <w:br/>
            </w:r>
            <w:r>
              <w:rPr>
                <w:b/>
              </w:rPr>
              <w:t>Contribute to effective multidisciplinary team working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2ee757b46c4f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sustaining the smooth and consistent working of the multidisciplinary team in order to achieve the goal of best care for individuals. This is achieved through fostering a climate in which there is open exchange of information and views between members.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effective multidisciplinary team working </w:t>
      </w:r>
    </w:p>
    <w:p>
      <w:pPr/>
      <w:r>
        <w:rPr>
          <w:lang w:val="en-GB"/>
        </w:rPr>
        <w:br/>
      </w:r>
    </w:p>
    <w:p>
      <w:pPr/>
      <w:r>
        <w:rPr>
          <w:lang w:val="en-GB"/>
        </w:rPr>
        <w:t xml:space="preserve"> P2. ensure that your working practice conforms to decisions taken by the team </w:t>
      </w:r>
    </w:p>
    <w:p>
      <w:pPr/>
      <w:r>
        <w:rPr>
          <w:lang w:val="en-GB"/>
        </w:rPr>
        <w:br/>
      </w:r>
    </w:p>
    <w:p>
      <w:pPr/>
      <w:r>
        <w:rPr>
          <w:lang w:val="en-GB"/>
        </w:rPr>
        <w:t xml:space="preserve"> P3. communicate effectively with other team members and constructively acknowledge their views </w:t>
      </w:r>
    </w:p>
    <w:p>
      <w:pPr/>
      <w:r>
        <w:rPr>
          <w:lang w:val="en-GB"/>
        </w:rPr>
        <w:br/>
      </w:r>
    </w:p>
    <w:p>
      <w:pPr/>
      <w:r>
        <w:rPr>
          <w:lang w:val="en-GB"/>
        </w:rPr>
        <w:t xml:space="preserve"> P4. provide clear, accurate and sufficient information on work in progress to enable another member of the team to effectively carry out their work </w:t>
      </w:r>
    </w:p>
    <w:p>
      <w:pPr/>
      <w:r>
        <w:rPr>
          <w:lang w:val="en-GB"/>
        </w:rPr>
        <w:br/>
      </w:r>
    </w:p>
    <w:p>
      <w:pPr/>
      <w:r>
        <w:rPr>
          <w:lang w:val="en-GB"/>
        </w:rPr>
        <w:t xml:space="preserve"> P5. provide colleagues with help and advice when requested and when this is consistent with your other responsibilities </w:t>
      </w:r>
    </w:p>
    <w:p>
      <w:pPr/>
      <w:r>
        <w:rPr>
          <w:lang w:val="en-GB"/>
        </w:rPr>
        <w:br/>
      </w:r>
    </w:p>
    <w:p>
      <w:pPr/>
      <w:r>
        <w:rPr>
          <w:lang w:val="en-GB"/>
        </w:rPr>
        <w:t xml:space="preserve"> P6. make sure that issues in the team are addressed positively and handled in a constructive manner </w:t>
      </w:r>
    </w:p>
    <w:p>
      <w:pPr/>
      <w:r>
        <w:rPr>
          <w:lang w:val="en-GB"/>
        </w:rPr>
        <w:br/>
      </w:r>
    </w:p>
    <w:p>
      <w:pPr/>
      <w:r>
        <w:rPr>
          <w:lang w:val="en-GB"/>
        </w:rPr>
        <w:t xml:space="preserve"> P7. maintain confidentiality of information relating to other members of the team </w:t>
      </w:r>
    </w:p>
    <w:p>
      <w:pPr/>
      <w:r>
        <w:rPr>
          <w:lang w:val="en-GB"/>
        </w:rPr>
        <w:br/>
      </w:r>
    </w:p>
    <w:p>
      <w:pPr/>
      <w:r>
        <w:rPr>
          <w:lang w:val="en-GB"/>
        </w:rPr>
        <w:t xml:space="preserve"> P8. identify examples of practice and suggest improvements </w:t>
      </w:r>
    </w:p>
    <w:p>
      <w:pPr/>
      <w:r>
        <w:rPr>
          <w:lang w:val="en-GB"/>
        </w:rPr>
        <w:br/>
      </w:r>
    </w:p>
    <w:p>
      <w:pPr/>
      <w:r>
        <w:rPr>
          <w:lang w:val="en-GB"/>
        </w:rPr>
        <w:t xml:space="preserve"> P9. identify your own development needs against the demands of the work role and the demands/requirements of the team </w:t>
      </w:r>
    </w:p>
    <w:p>
      <w:pPr/>
      <w:r>
        <w:rPr>
          <w:lang w:val="en-GB"/>
        </w:rPr>
        <w:br/>
      </w:r>
    </w:p>
    <w:p>
      <w:pPr/>
      <w:r>
        <w:rPr>
          <w:lang w:val="en-GB"/>
        </w:rPr>
        <w:t xml:space="preserve"> P10. complete all relevant documentation required for effective multidisciplinary team working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contribute to effective multidisciplinary team working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or escalating issues which are beyond your competence, responsibilities and accountability </w:t>
      </w:r>
    </w:p>
    <w:p>
      <w:pPr/>
      <w:r>
        <w:rPr>
          <w:lang w:val="en-GB"/>
        </w:rPr>
        <w:br/>
      </w:r>
    </w:p>
    <w:p>
      <w:pPr/>
      <w:r>
        <w:rPr>
          <w:lang w:val="en-GB"/>
        </w:rPr>
        <w:t xml:space="preserve"> K4. the procedures and methods relating to the coordination of inter-disciplinary and multi-disciplinary teams within and across services </w:t>
      </w:r>
    </w:p>
    <w:p>
      <w:pPr/>
      <w:r>
        <w:rPr>
          <w:lang w:val="en-GB"/>
        </w:rPr>
        <w:br/>
      </w:r>
    </w:p>
    <w:p>
      <w:pPr/>
      <w:r>
        <w:rPr>
          <w:lang w:val="en-GB"/>
        </w:rPr>
        <w:t xml:space="preserve"> K5. the roles, responsibilities and contribution that different professions and staff groups make to the evaluation, planning and delivery of care in your work area and relevant to your role  </w:t>
      </w:r>
    </w:p>
    <w:p>
      <w:pPr/>
      <w:r>
        <w:rPr>
          <w:lang w:val="en-GB"/>
        </w:rPr>
        <w:br/>
      </w:r>
    </w:p>
    <w:p>
      <w:pPr/>
      <w:r>
        <w:rPr>
          <w:lang w:val="en-GB"/>
        </w:rPr>
        <w:t xml:space="preserve"> K6. information needs of other people in the team </w:t>
      </w:r>
    </w:p>
    <w:p>
      <w:pPr/>
      <w:r>
        <w:rPr>
          <w:lang w:val="en-GB"/>
        </w:rPr>
        <w:br/>
      </w:r>
    </w:p>
    <w:p>
      <w:pPr/>
      <w:r>
        <w:rPr>
          <w:lang w:val="en-GB"/>
        </w:rPr>
        <w:t xml:space="preserve"> K7. communication structures in the organisation </w:t>
      </w:r>
    </w:p>
    <w:p>
      <w:pPr/>
      <w:r>
        <w:rPr>
          <w:lang w:val="en-GB"/>
        </w:rPr>
        <w:br/>
      </w:r>
    </w:p>
    <w:p>
      <w:pPr/>
      <w:r>
        <w:rPr>
          <w:lang w:val="en-GB"/>
        </w:rPr>
        <w:t xml:space="preserve"> K8. how to ask open-ended questions, listen carefully and summarise back </w:t>
      </w:r>
    </w:p>
    <w:p>
      <w:pPr/>
      <w:r>
        <w:rPr>
          <w:lang w:val="en-GB"/>
        </w:rPr>
        <w:br/>
      </w:r>
    </w:p>
    <w:p>
      <w:pPr/>
      <w:r>
        <w:rPr>
          <w:lang w:val="en-GB"/>
        </w:rPr>
        <w:t xml:space="preserve"> K9. how to make decisions from the multiple perspectives of a team </w:t>
      </w:r>
    </w:p>
    <w:p>
      <w:pPr/>
      <w:r>
        <w:rPr>
          <w:lang w:val="en-GB"/>
        </w:rPr>
        <w:br/>
      </w:r>
    </w:p>
    <w:p>
      <w:pPr/>
      <w:r>
        <w:rPr>
          <w:lang w:val="en-GB"/>
        </w:rPr>
        <w:t xml:space="preserve"> K10. how effective teams work </w:t>
      </w:r>
    </w:p>
    <w:p>
      <w:pPr/>
      <w:r>
        <w:rPr>
          <w:lang w:val="en-GB"/>
        </w:rPr>
        <w:br/>
      </w:r>
    </w:p>
    <w:p>
      <w:pPr/>
      <w:r>
        <w:rPr>
          <w:lang w:val="en-GB"/>
        </w:rPr>
        <w:t xml:space="preserve"> K11. the principles and practice of group dynamics </w:t>
      </w:r>
    </w:p>
    <w:p>
      <w:pPr/>
      <w:r>
        <w:rPr>
          <w:lang w:val="en-GB"/>
        </w:rPr>
        <w:br/>
      </w:r>
    </w:p>
    <w:p>
      <w:pPr/>
      <w:r>
        <w:rPr>
          <w:lang w:val="en-GB"/>
        </w:rPr>
        <w:t xml:space="preserve"> K12. the different features services must have to meet people's gender, culture, language    or other needs </w:t>
      </w:r>
    </w:p>
    <w:p>
      <w:pPr/>
      <w:r>
        <w:rPr>
          <w:lang w:val="en-GB"/>
        </w:rPr>
        <w:br/>
      </w:r>
    </w:p>
    <w:p>
      <w:pPr/>
      <w:r>
        <w:rPr>
          <w:lang w:val="en-GB"/>
        </w:rPr>
        <w:t xml:space="preserve"> K13.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SFHGEN39</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Multidisciplinary, team,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7ddbcf508c4782" /><Relationship Type="http://schemas.openxmlformats.org/officeDocument/2006/relationships/numbering" Target="/word/numbering.xml" Id="R034ab9ad40784bfd" /><Relationship Type="http://schemas.openxmlformats.org/officeDocument/2006/relationships/settings" Target="/word/settings.xml" Id="Rd170fada055c45b1" /><Relationship Type="http://schemas.openxmlformats.org/officeDocument/2006/relationships/image" Target="/word/media/579a4b72-e632-4e21-a93a-4c7e13571103.png" Id="R572ee757b46c4fb6" /></Relationships>
</file>