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d8ac320bb534111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SFHCHS11</w:t>
            </w:r>
            <w:r>
              <w:rPr>
                <w:b/>
              </w:rPr>
              <w:br/>
            </w:r>
            <w:r>
              <w:rPr>
                <w:b/>
              </w:rPr>
              <w:t>Undertake personal hygiene for individuals who require additional support to care for themselves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cdc78da11f654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This standard covers undertaking personal hygiene for those individuals who require additional support to care for themselves. This includes care of the skin, mouth, nose, eyes and ears.</w:t>
      </w:r>
    </w:p>
    <w:p>
      <w:pPr/>
      <w:r>
        <w:rPr>
          <w:lang w:val="en-GB"/>
        </w:rPr>
        <w:t>This may occur in hospital intensive care and high dependency situations but would also apply in care/residential homes, hospices and the individual's own home.</w:t>
      </w:r>
    </w:p>
    <w:p>
      <w:pPr/>
      <w:r>
        <w:rPr>
          <w:lang w:val="en-GB"/>
        </w:rPr>
        <w:t>On occasions you may be required to carry out these activities under aseptic conditions and you will need to follow organisational guidelines and procedures.</w:t>
      </w:r>
    </w:p>
    <w:p>
      <w:pPr/>
      <w:r>
        <w:rPr>
          <w:lang w:val="en-GB"/>
        </w:rPr>
        <w:t>Users of this standard will need to communicate effectively to meet individuals' needs and wishes and work in line with health and safety legislation, policy and practices.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/>
      <w:r>
        <w:rPr>
          <w:lang w:val="en-GB"/>
        </w:rPr>
        <w:t xml:space="preserve">P1. identify and agree the roles and responsibilities of yourself and/or others in undertaking personal hygiene for individuals who require additional support to care for themselves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P2. provide support to the individual, ensuring that you respect their rights and wishes relating to their privacy, beliefs and dignity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P3. where applicable to the situation, use aseptic technique following organisational procedures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P4. check the individual's identity and the confirm the planned activity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P5. give the individual relevant information, support and reassurance in a manner which is sensitive to their needs and concerns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P6. establish consent and prepare to undertake the personal hygiene activity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P7. confirm all equipment and materials for personal hygiene are: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      a. as prescribed/detailed in the individual's plan of care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      b. appropriate to the procedure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      c. fit for purpose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P8. carry out the personal hygiene: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     a. at an appropriate time according to the individual's plan of care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     b. using appropriate techniques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      c. in a manner which optimises the comfort, privacy and dignity of the individual and minimises pain and trauma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P9. observe and support the individual throughout the personal hygiene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P10. complete all relevant documentation, if required, for undertaking personal hygiene for individuals who require additional support to care for themselves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/>
      <w:r>
        <w:rPr>
          <w:lang w:val="en-GB"/>
        </w:rPr>
        <w:t xml:space="preserve">K1. how to access and interpret all relevant work instructions, legislation, guidelines, policies, procedures and protocols needed to undertake personal hygiene for individuals who require additional support to care for themselves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K2. the scope and limitations of your own competence, responsibilities and accountability as it applies to your job role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K3. specific procedures for reporting issues which are beyond your competence, responsibilities and accountability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K4. the principles, practice and procedures associated with informed consent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K5. the needs of individuals including issues relating to dignity, confidentiality, and privacy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K6. the importance of applying standard infection control precautions to undertaking personal hygiene and the potential consequences of poor practice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K7. why individuals should be supported and informed about the activity or procedure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K8. why resources should be prepared before you start the activity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K9. why your personal beliefs may cause you difficulties with certain procedures and how you manage this conflict in practice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K10. the concerns and worries which individuals may have in relation to some personal hygiene activities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K11. the adverse reactions which may occur during and following personal hygiene activities and how to identify and deal with these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K12. the anatomy and physiology relevant to cleansing the skin, nose, mouth, eyes and ears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K13. the equipment and materials required for the procedure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K14. the importance of undertaking personal hygiene activities for individuals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K15. how to complete and safely store all relevant documentation in accordance with organisational requirements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Skills for Health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3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13 Feb 2026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13 Feb 2031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>Skills for Health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SFHCHS11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Health and Social Care, Health and Social Services Officers, Health Associate Professionals, Health Professionals, Health, Public Services and Care, Healthcare and Related Personal Services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Clinical Health Skills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Personal, hygiene, support, unable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43d1f1f480d749e7" /><Relationship Type="http://schemas.openxmlformats.org/officeDocument/2006/relationships/numbering" Target="/word/numbering.xml" Id="R9bfcf42a505f49ed" /><Relationship Type="http://schemas.openxmlformats.org/officeDocument/2006/relationships/settings" Target="/word/settings.xml" Id="R807a3d839e454bf4" /><Relationship Type="http://schemas.openxmlformats.org/officeDocument/2006/relationships/image" Target="/word/media/6fdbd684-8e70-4b4f-ab2b-f9ce44a0378a.png" Id="Rcdc78da11f654d12" /></Relationships>
</file>