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8fa68e0b324b4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SFHPCS24</w:t>
            </w:r>
            <w:r>
              <w:rPr>
                <w:b/>
              </w:rPr>
              <w:br/>
            </w:r>
            <w:r>
              <w:rPr>
                <w:b/>
              </w:rPr>
              <w:t>Perform the non-scrubbed circulating role for perioperative procedures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14606c51d2c4d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the non-scrubbed circulating role, assisting perioperative teams during perioperative procedures.</w:t>
      </w:r>
    </w:p>
    <w:p>
      <w:pPr/>
      <w:r>
        <w:rPr>
          <w:lang w:val="en-GB"/>
        </w:rPr>
        <w:t>This involves preparing and positioning clinical medical devices and equipment, providing these items to the surgical team and monitoring the items used. You will be working under the guidance of a registered practitioner.</w:t>
      </w:r>
    </w:p>
    <w:p>
      <w:pPr/>
      <w:r>
        <w:rPr>
          <w:lang w:val="en-GB"/>
        </w:rPr>
        <w:t>All actions and decisions should be carried out in accordance with current legislation, organisational policies, clinical protocols, and professional standards.</w:t>
      </w:r>
    </w:p>
    <w:p>
      <w:pPr/>
      <w:r>
        <w:rPr>
          <w:lang w:val="en-GB"/>
        </w:rPr>
        <w:t>Users of this standard will need to communicate effectively to meet individuals' needs and wishes and work in line with health and safety legislation, policy and practices.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P1. identify and agree the roles and responsibilities of yourself and others in performing the non-scrubbed circulating role for perioperative procedures</w:t>
      </w:r>
    </w:p>
    <w:p>
      <w:pPr/>
      <w:r>
        <w:rPr>
          <w:lang w:val="en-GB"/>
        </w:rPr>
        <w:t>P2. ensure that your position and movements do not compromise the sterile field</w:t>
      </w:r>
    </w:p>
    <w:p>
      <w:pPr/>
      <w:r>
        <w:rPr>
          <w:lang w:val="en-GB"/>
        </w:rPr>
        <w:t>P3. take appropriate action without delay if there is any breakdown of the sterile field</w:t>
      </w:r>
    </w:p>
    <w:p>
      <w:pPr/>
      <w:r>
        <w:rPr>
          <w:lang w:val="en-GB"/>
        </w:rPr>
        <w:t>P4. select and prepare the correct surgical instrumentation and supplementary items according to the clinical specialty and the anticipated requirements of the operative procedure</w:t>
      </w:r>
    </w:p>
    <w:p>
      <w:pPr/>
      <w:r>
        <w:rPr>
          <w:lang w:val="en-GB"/>
        </w:rPr>
        <w:t>P5. make the selected item available to the appropriate member of the team in the prescribed manner, manufacturers instruction and organisational policies and procedures</w:t>
      </w:r>
    </w:p>
    <w:p>
      <w:pPr/>
      <w:r>
        <w:rPr>
          <w:lang w:val="en-GB"/>
        </w:rPr>
        <w:t>P6. count and record instruments, needles, swabs and supplementary items prior to commencement and on completion in accordance with organisational policies and procedures</w:t>
      </w:r>
    </w:p>
    <w:p>
      <w:pPr/>
      <w:r>
        <w:rPr>
          <w:lang w:val="en-GB"/>
        </w:rPr>
        <w:t>P7. handle and connect medical devices and equipment safely and correctly, in line with manufacturers' instructions and organisational policies</w:t>
      </w:r>
    </w:p>
    <w:p>
      <w:pPr/>
      <w:r>
        <w:rPr>
          <w:lang w:val="en-GB"/>
        </w:rPr>
        <w:t>P8. handle and manage contaminated items in line with organisational policies</w:t>
      </w:r>
    </w:p>
    <w:p>
      <w:pPr/>
      <w:r>
        <w:rPr>
          <w:lang w:val="en-GB"/>
        </w:rPr>
        <w:t>P9. comply with organisational policies for replacing used items from stock and tracking and traceability requirements</w:t>
      </w:r>
    </w:p>
    <w:p>
      <w:pPr/>
      <w:r>
        <w:rPr>
          <w:lang w:val="en-GB"/>
        </w:rPr>
        <w:t>P10. complete all relevant documentation required for performing the non-scrubbed circulating role for perioperative procedures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K1. the current legislation, local guidelines, policies, procedures and protocols which are relevant to your work practice and to which you must adhere</w:t>
      </w:r>
    </w:p>
    <w:p>
      <w:pPr/>
      <w:r>
        <w:rPr>
          <w:lang w:val="en-GB"/>
        </w:rPr>
        <w:t>K2. the scope and limitations of your own competence, responsibilities and accountability as it applies to your job role</w:t>
      </w:r>
    </w:p>
    <w:p>
      <w:pPr/>
      <w:r>
        <w:rPr>
          <w:lang w:val="en-GB"/>
        </w:rPr>
        <w:t>K3. how to access and interpret all relevant work instructions and information</w:t>
      </w:r>
    </w:p>
    <w:p>
      <w:pPr/>
      <w:r>
        <w:rPr>
          <w:lang w:val="en-GB"/>
        </w:rPr>
        <w:t>K4. specific procedures for reporting issues which are beyond your competence, responsibilities and accountability</w:t>
      </w:r>
    </w:p>
    <w:p>
      <w:pPr/>
      <w:r>
        <w:rPr>
          <w:lang w:val="en-GB"/>
        </w:rPr>
        <w:t>K5. the hazards and risks which may arise during the execution of your work role and how you can minimise these</w:t>
      </w:r>
    </w:p>
    <w:p>
      <w:pPr/>
      <w:r>
        <w:rPr>
          <w:lang w:val="en-GB"/>
        </w:rPr>
        <w:t>K6. the correct use of any equipment and PPE to protect the health and safety of you and others</w:t>
      </w:r>
    </w:p>
    <w:p>
      <w:pPr/>
      <w:r>
        <w:rPr>
          <w:lang w:val="en-GB"/>
        </w:rPr>
        <w:t>K7. the role of regulatory bodies in relation to medical and healthcare products and regulations relating to medical devices</w:t>
      </w:r>
    </w:p>
    <w:p>
      <w:pPr/>
      <w:r>
        <w:rPr>
          <w:lang w:val="en-GB"/>
        </w:rPr>
        <w:t xml:space="preserve">K8. the principles of asepsis in relation to: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• the provision of medical devices to the surgical team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• maintenance of sterile field</w:t>
      </w:r>
    </w:p>
    <w:p>
      <w:pPr/>
      <w:r>
        <w:rPr>
          <w:lang w:val="en-GB"/>
        </w:rPr>
        <w:t>K9. the potential consequences of poor practice in relation to the preparation, provision and monitoring of medical devices and equipment</w:t>
      </w:r>
    </w:p>
    <w:p>
      <w:pPr/>
      <w:r>
        <w:rPr>
          <w:lang w:val="en-GB"/>
        </w:rPr>
        <w:t>K10. the requirements for, suitability of, and types of surgical instrumentation for different procedures and clinical specialities</w:t>
      </w:r>
    </w:p>
    <w:p>
      <w:pPr/>
      <w:r>
        <w:rPr>
          <w:lang w:val="en-GB"/>
        </w:rPr>
        <w:t>K11. the action to take if problems are identified with medical devices which have been requested</w:t>
      </w:r>
    </w:p>
    <w:p>
      <w:pPr/>
      <w:r>
        <w:rPr>
          <w:lang w:val="en-GB"/>
        </w:rPr>
        <w:t>K12. the principles and techniques for counting and monitoring surgical items and swabs and equipment</w:t>
      </w:r>
    </w:p>
    <w:p>
      <w:pPr/>
      <w:r>
        <w:rPr>
          <w:lang w:val="en-GB"/>
        </w:rPr>
        <w:t>K13. the importance of correctly weighing swabs in the estimation of blood loss</w:t>
      </w:r>
    </w:p>
    <w:p>
      <w:pPr/>
      <w:r>
        <w:rPr>
          <w:lang w:val="en-GB"/>
        </w:rPr>
        <w:t>K14. the importance of checking and confirming that medical devices are in a suitable condition prior to use</w:t>
      </w:r>
    </w:p>
    <w:p>
      <w:pPr/>
      <w:r>
        <w:rPr>
          <w:lang w:val="en-GB"/>
        </w:rPr>
        <w:t>K15. safe moving and handling principles and techniques</w:t>
      </w:r>
    </w:p>
    <w:p>
      <w:pPr/>
      <w:r>
        <w:rPr>
          <w:lang w:val="en-GB"/>
        </w:rPr>
        <w:t>K16. the criteria and methods for checking and maintaining the sterility of medical devices used in clinical procedures</w:t>
      </w:r>
    </w:p>
    <w:p>
      <w:pPr/>
      <w:r>
        <w:rPr>
          <w:lang w:val="en-GB"/>
        </w:rPr>
        <w:t>K17. the circulating role and responsibility for maintaining the sterile field</w:t>
      </w:r>
    </w:p>
    <w:p>
      <w:pPr/>
      <w:r>
        <w:rPr>
          <w:lang w:val="en-GB"/>
        </w:rPr>
        <w:t>K18. the agreed lines of communication within clinical teams in relation to requesting and providing medical devices during clinical procedures</w:t>
      </w:r>
    </w:p>
    <w:p>
      <w:pPr/>
      <w:r>
        <w:rPr>
          <w:lang w:val="en-GB"/>
        </w:rPr>
        <w:t>K19. how to complete all relevant documentation required for performing the non-scrubbed circulating role for perioperative procedures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12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12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SFHPCS24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Social Care, Health and Social Services Officers, Health Associate Professionals, Health Professionals, Health, Public Services and Care, Healthcare and Related Personal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Perioperative Care Support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Perioperative, care, non-scrubbed, circulating, procedures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7d1de9f4a194bfb" /><Relationship Type="http://schemas.openxmlformats.org/officeDocument/2006/relationships/numbering" Target="/word/numbering.xml" Id="R4a03504ffd454f40" /><Relationship Type="http://schemas.openxmlformats.org/officeDocument/2006/relationships/settings" Target="/word/settings.xml" Id="R999cfd5d4b904ca5" /><Relationship Type="http://schemas.openxmlformats.org/officeDocument/2006/relationships/image" Target="/word/media/2e899022-fae0-47c9-a76b-4de37a30ee04.png" Id="R114606c51d2c4d51" /></Relationships>
</file>