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4acdc95af945c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SFHIPC9</w:t>
            </w:r>
            <w:r>
              <w:rPr>
                <w:b/>
              </w:rPr>
              <w:br/>
            </w:r>
            <w:r>
              <w:rPr>
                <w:b/>
              </w:rPr>
              <w:t>Minimise the risk of spreading infection when removing used linen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fea75afccd14f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concerns the removal of used and soiled linen at the point of use in such a way as to minimise the risk of contamination and cross infection. It applies in all health and social care environments, including community and domiciliary settings, and ambulance care settings.</w:t>
      </w:r>
    </w:p>
    <w:p>
      <w:pPr/>
      <w:r>
        <w:rPr>
          <w:lang w:val="en-GB"/>
        </w:rPr>
        <w:t>This standard does not cover the removal of radioactive linen or linen from individuals with known infectious diseases, where additional precautions will be required.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minimising the risk of spreading infection when removing used linen</w:t>
      </w:r>
    </w:p>
    <w:p>
      <w:pPr/>
      <w:r>
        <w:rPr>
          <w:lang w:val="en-GB"/>
        </w:rPr>
        <w:t>P2. identify and minimise hazards and risk in the workplace</w:t>
      </w:r>
    </w:p>
    <w:p>
      <w:pPr/>
      <w:r>
        <w:rPr>
          <w:lang w:val="en-GB"/>
        </w:rPr>
        <w:t>P3. perform effective hand hygiene and put on personal protective equipment in accordance with national and organisational procedures </w:t>
      </w:r>
    </w:p>
    <w:p>
      <w:pPr/>
      <w:r>
        <w:rPr>
          <w:lang w:val="en-GB"/>
        </w:rPr>
        <w:t>P4. assemble the equipment and supplies required to safely remove used linen</w:t>
      </w:r>
    </w:p>
    <w:p>
      <w:pPr/>
      <w:r>
        <w:rPr>
          <w:lang w:val="en-GB"/>
        </w:rPr>
        <w:t>P5. when removing linen with an individual present, explain what you are doing in a way that is appropriate for their communication needs, pace and level of understanding</w:t>
      </w:r>
    </w:p>
    <w:p>
      <w:pPr/>
      <w:r>
        <w:rPr>
          <w:lang w:val="en-GB"/>
        </w:rPr>
        <w:t>P6. ensure that no other items including an individual’s belongings, or clinical equipment are  discarded with the used linen</w:t>
      </w:r>
    </w:p>
    <w:p>
      <w:pPr/>
      <w:r>
        <w:rPr>
          <w:lang w:val="en-GB"/>
        </w:rPr>
        <w:t>P7. prior to linen removal use paper towels to remove any solid faeces or vomit and discard in correctly colour coded waste receptacle in accordance with workplace procedures </w:t>
      </w:r>
    </w:p>
    <w:p>
      <w:pPr/>
      <w:r>
        <w:rPr>
          <w:lang w:val="en-GB"/>
        </w:rPr>
        <w:t>P8. remove the used linen and place each item in the designated receptacle in accordance with workplace procedures</w:t>
      </w:r>
    </w:p>
    <w:p>
      <w:pPr/>
      <w:r>
        <w:rPr>
          <w:lang w:val="en-GB"/>
        </w:rPr>
        <w:t>P9. place used and soiled linen into the appropriate colour bags/receptacle ensuring correct storage in accordance with workplace procedures </w:t>
      </w:r>
    </w:p>
    <w:p>
      <w:pPr/>
      <w:r>
        <w:rPr>
          <w:lang w:val="en-GB"/>
        </w:rPr>
        <w:t xml:space="preserve">P10. where an exposure occurs while removing linen: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a. perform appropriate first aid procedures immediately to the exposed area, following organisational guidelines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b. report the incident immediately and seek further advice on the need for further medical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c. document the incident, following organisational policies</w:t>
      </w:r>
    </w:p>
    <w:p>
      <w:pPr/>
      <w:r>
        <w:rPr>
          <w:lang w:val="en-GB"/>
        </w:rPr>
        <w:t>P11. place any disposable personal protective equipment in the appropriate waste receptacle immediately after use and perform effective hand hygiene in accordance with workplace procedures</w:t>
      </w:r>
    </w:p>
    <w:p>
      <w:pPr/>
      <w:r>
        <w:rPr>
          <w:lang w:val="en-GB"/>
        </w:rPr>
        <w:t>P12. complete all relevant documentation required for minimising the risk of spreading infection when removing used linen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guidelines, workplace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specific procedures for reporting issues which are beyond your competence, responsibilities and accountability</w:t>
      </w:r>
    </w:p>
    <w:p>
      <w:pPr/>
      <w:r>
        <w:rPr>
          <w:lang w:val="en-GB"/>
        </w:rPr>
        <w:t>K4. the hazards and risks which may arise during the execution of your work role and how you can minimise these</w:t>
      </w:r>
    </w:p>
    <w:p>
      <w:pPr/>
      <w:r>
        <w:rPr>
          <w:lang w:val="en-GB"/>
        </w:rPr>
        <w:t>K5. the application of standard infection control precautions and other relevant health and safety issues</w:t>
      </w:r>
    </w:p>
    <w:p>
      <w:pPr/>
      <w:r>
        <w:rPr>
          <w:lang w:val="en-GB"/>
        </w:rPr>
        <w:t>K6. the chain of infection</w:t>
      </w:r>
    </w:p>
    <w:p>
      <w:pPr/>
      <w:r>
        <w:rPr>
          <w:lang w:val="en-GB"/>
        </w:rPr>
        <w:t>K7. how to access facilities for hand hygiene and the effective techniques for maintaining hand hygiene</w:t>
      </w:r>
    </w:p>
    <w:p>
      <w:pPr/>
      <w:r>
        <w:rPr>
          <w:lang w:val="en-GB"/>
        </w:rPr>
        <w:t>K8. the risk of carrying soiled linen and the importance of safely containing and disposing of soiled linen in a way that protects all of those involved in the laundering of soiled linen</w:t>
      </w:r>
    </w:p>
    <w:p>
      <w:pPr/>
      <w:r>
        <w:rPr>
          <w:lang w:val="en-GB"/>
        </w:rPr>
        <w:t>K9. how to perform appropriate first aid procedures and access first aid resources and support</w:t>
      </w:r>
    </w:p>
    <w:p>
      <w:pPr/>
      <w:r>
        <w:rPr>
          <w:lang w:val="en-GB"/>
        </w:rPr>
        <w:t>K10. the appropriate personal protective equipment to use when handling linen and how to safely put on, remove and dispose of it. </w:t>
      </w:r>
    </w:p>
    <w:p>
      <w:pPr/>
      <w:r>
        <w:rPr>
          <w:lang w:val="en-GB"/>
        </w:rPr>
        <w:t>K11. how to segregate and bag used and soiled categories of linen in line with workplace procedures </w:t>
      </w:r>
    </w:p>
    <w:p>
      <w:pPr/>
      <w:r>
        <w:rPr>
          <w:lang w:val="en-GB"/>
        </w:rPr>
        <w:t>K12. the different colour-coded bags and waste receptacles available and the correct use of each</w:t>
      </w:r>
    </w:p>
    <w:p>
      <w:pPr/>
      <w:r>
        <w:rPr>
          <w:lang w:val="en-GB"/>
        </w:rPr>
        <w:t>K13.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SFHIPC9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Infection Prevention and Control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Used, linen, risk, infection, prevention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2ce950f2ba040ad" /><Relationship Type="http://schemas.openxmlformats.org/officeDocument/2006/relationships/numbering" Target="/word/numbering.xml" Id="R29b48672f11d4af8" /><Relationship Type="http://schemas.openxmlformats.org/officeDocument/2006/relationships/settings" Target="/word/settings.xml" Id="R7684b52116204875" /><Relationship Type="http://schemas.openxmlformats.org/officeDocument/2006/relationships/image" Target="/word/media/0c5133d2-d4a5-4045-a55d-ef47f81bb1cf.png" Id="Refea75afccd14f26" /></Relationships>
</file>