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7d13e772b948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LSIAG14</w:t>
            </w:r>
            <w:r>
              <w:rPr>
                <w:b/>
              </w:rPr>
              <w:br/>
            </w:r>
            <w:r>
              <w:rPr>
                <w:b/>
              </w:rPr>
              <w:t>Manage personal case loads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5a74e2c2b741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personal caseloads.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recording and maintaining case notes, reviewing personal caseloads and establishing priorities for dealing with personal case loads.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when managing personal case loads</w:t>
      </w:r>
    </w:p>
    <w:p>
      <w:pPr>
        <w:numPr>
          <w:ilvl w:val="0"/>
          <w:numId w:val="1"/>
        </w:numPr>
      </w:pPr>
      <w:r>
        <w:t>check case notes are completed and provide a clear case history</w:t>
      </w:r>
    </w:p>
    <w:p>
      <w:pPr>
        <w:numPr>
          <w:ilvl w:val="0"/>
          <w:numId w:val="1"/>
        </w:numPr>
      </w:pPr>
      <w:r>
        <w:t>review information on managing case loads</w:t>
      </w:r>
    </w:p>
    <w:p>
      <w:pPr>
        <w:numPr>
          <w:ilvl w:val="0"/>
          <w:numId w:val="1"/>
        </w:numPr>
      </w:pPr>
      <w:r>
        <w:t>monitor your progress in achieving required outcomes for cases</w:t>
      </w:r>
    </w:p>
    <w:p>
      <w:pPr>
        <w:numPr>
          <w:ilvl w:val="0"/>
          <w:numId w:val="1"/>
        </w:numPr>
      </w:pPr>
      <w:r>
        <w:t>identify obstacles to achieving required outcomes for your case load</w:t>
      </w:r>
    </w:p>
    <w:p>
      <w:pPr>
        <w:numPr>
          <w:ilvl w:val="0"/>
          <w:numId w:val="1"/>
        </w:numPr>
      </w:pPr>
      <w:r>
        <w:t>identify improvements in managing your case load</w:t>
      </w:r>
    </w:p>
    <w:p>
      <w:pPr>
        <w:numPr>
          <w:ilvl w:val="0"/>
          <w:numId w:val="1"/>
        </w:numPr>
      </w:pPr>
      <w:r>
        <w:t>exchange information on cases with colleagues and other professionals in accordance with the case and organisational requirements</w:t>
      </w:r>
    </w:p>
    <w:p>
      <w:pPr>
        <w:numPr>
          <w:ilvl w:val="0"/>
          <w:numId w:val="1"/>
        </w:numPr>
      </w:pPr>
      <w:r>
        <w:t>prioritise cases in line with organisational requirements and identify those that are high priority and need specific action</w:t>
      </w:r>
    </w:p>
    <w:p>
      <w:pPr>
        <w:numPr>
          <w:ilvl w:val="0"/>
          <w:numId w:val="1"/>
        </w:numPr>
      </w:pPr>
      <w:r>
        <w:t>assess cases against specified criteria</w:t>
      </w:r>
    </w:p>
    <w:p>
      <w:pPr>
        <w:numPr>
          <w:ilvl w:val="0"/>
          <w:numId w:val="1"/>
        </w:numPr>
      </w:pPr>
      <w:r>
        <w:t>identify actions required to meet deadlines</w:t>
      </w:r>
    </w:p>
    <w:p>
      <w:pPr>
        <w:numPr>
          <w:ilvl w:val="0"/>
          <w:numId w:val="1"/>
        </w:numPr>
      </w:pPr>
      <w:r>
        <w:t>provide clear rationale for priorities in line with organisational requirements and inform others of the need to prioritise specific cases</w:t>
      </w:r>
    </w:p>
    <w:p>
      <w:pPr>
        <w:numPr>
          <w:ilvl w:val="0"/>
          <w:numId w:val="1"/>
        </w:numPr>
      </w:pPr>
      <w:r>
        <w:t>check priority cases are identified, implemented and assigned appropriate resources</w:t>
      </w:r>
    </w:p>
    <w:p>
      <w:pPr>
        <w:numPr>
          <w:ilvl w:val="0"/>
          <w:numId w:val="1"/>
        </w:numPr>
      </w:pPr>
      <w:r>
        <w:t>monitor the effects of priorities on your case load</w:t>
      </w:r>
    </w:p>
    <w:p>
      <w:pPr>
        <w:numPr>
          <w:ilvl w:val="0"/>
          <w:numId w:val="1"/>
        </w:numPr>
      </w:pPr>
      <w:r>
        <w:t>check cases receive appropriate attention within organisational time scales allowing for external factors that influence the timeline</w:t>
      </w:r>
    </w:p>
    <w:p>
      <w:pPr>
        <w:numPr>
          <w:ilvl w:val="0"/>
          <w:numId w:val="1"/>
        </w:numPr>
      </w:pPr>
      <w:r>
        <w:t>record information about cases and actions undertaken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managing personal case loads</w:t>
      </w:r>
    </w:p>
    <w:p>
      <w:pPr>
        <w:numPr>
          <w:ilvl w:val="0"/>
          <w:numId w:val="2"/>
        </w:numPr>
      </w:pPr>
      <w:r>
        <w:t>the importance of complying with relevant legal, professional and organisational requirements, policies, procedures and guidelines</w:t>
      </w:r>
    </w:p>
    <w:p>
      <w:pPr>
        <w:numPr>
          <w:ilvl w:val="0"/>
          <w:numId w:val="2"/>
        </w:numPr>
      </w:pPr>
      <w:r>
        <w:t>types of information to record about cases and the importance of recording information</w:t>
      </w:r>
    </w:p>
    <w:p>
      <w:pPr>
        <w:numPr>
          <w:ilvl w:val="0"/>
          <w:numId w:val="2"/>
        </w:numPr>
      </w:pPr>
      <w:r>
        <w:t>how to confirm case notes are accurate</w:t>
      </w:r>
    </w:p>
    <w:p>
      <w:pPr>
        <w:numPr>
          <w:ilvl w:val="0"/>
          <w:numId w:val="2"/>
        </w:numPr>
      </w:pPr>
      <w:r>
        <w:t>how case notes should be structured and the detail that should be included</w:t>
      </w:r>
    </w:p>
    <w:p>
      <w:pPr>
        <w:numPr>
          <w:ilvl w:val="0"/>
          <w:numId w:val="2"/>
        </w:numPr>
      </w:pPr>
      <w:r>
        <w:t>organisational and legal recording requirements, including how to store recorded information securely</w:t>
      </w:r>
    </w:p>
    <w:p>
      <w:pPr>
        <w:numPr>
          <w:ilvl w:val="0"/>
          <w:numId w:val="2"/>
        </w:numPr>
      </w:pPr>
      <w:r>
        <w:t>how to manage caseloads professionally and the impact of good case load management</w:t>
      </w:r>
    </w:p>
    <w:p>
      <w:pPr>
        <w:numPr>
          <w:ilvl w:val="0"/>
          <w:numId w:val="2"/>
        </w:numPr>
      </w:pPr>
      <w:r>
        <w:t>how to obtain information on requirements of case load for your role</w:t>
      </w:r>
    </w:p>
    <w:p>
      <w:pPr>
        <w:numPr>
          <w:ilvl w:val="0"/>
          <w:numId w:val="2"/>
        </w:numPr>
      </w:pPr>
      <w:r>
        <w:t>information to review on personal caseloads and timescales for reviewing</w:t>
      </w:r>
    </w:p>
    <w:p>
      <w:pPr>
        <w:numPr>
          <w:ilvl w:val="0"/>
          <w:numId w:val="2"/>
        </w:numPr>
      </w:pPr>
      <w:r>
        <w:t>how many cases can be managed and how to monitor the progress of cases</w:t>
      </w:r>
    </w:p>
    <w:p>
      <w:pPr>
        <w:numPr>
          <w:ilvl w:val="0"/>
          <w:numId w:val="2"/>
        </w:numPr>
      </w:pPr>
      <w:r>
        <w:t>obstacles that could occur in achieving required outcomes for cases and how to overcome them</w:t>
      </w:r>
    </w:p>
    <w:p>
      <w:pPr>
        <w:numPr>
          <w:ilvl w:val="0"/>
          <w:numId w:val="2"/>
        </w:numPr>
      </w:pPr>
      <w:r>
        <w:t>factors that affect the quantity of cases being managed and improvements identified for managing them</w:t>
      </w:r>
    </w:p>
    <w:p>
      <w:pPr>
        <w:numPr>
          <w:ilvl w:val="0"/>
          <w:numId w:val="2"/>
        </w:numPr>
      </w:pPr>
      <w:r>
        <w:t>who should provide information on cases and who should be provided with information including how to adhere to data protection policies</w:t>
      </w:r>
    </w:p>
    <w:p>
      <w:pPr>
        <w:numPr>
          <w:ilvl w:val="0"/>
          <w:numId w:val="2"/>
        </w:numPr>
      </w:pPr>
      <w:r>
        <w:t>criteria to be used for setting priorities and how to agree priority criteria</w:t>
      </w:r>
    </w:p>
    <w:p>
      <w:pPr>
        <w:numPr>
          <w:ilvl w:val="0"/>
          <w:numId w:val="2"/>
        </w:numPr>
      </w:pPr>
      <w:r>
        <w:t>how to match cases against priority criteria and the implications of not meeting deadlines</w:t>
      </w:r>
    </w:p>
    <w:p>
      <w:pPr>
        <w:numPr>
          <w:ilvl w:val="0"/>
          <w:numId w:val="2"/>
        </w:numPr>
      </w:pPr>
      <w:r>
        <w:t>how to determine highest priorities and who should be informed of these</w:t>
      </w:r>
    </w:p>
    <w:p>
      <w:pPr>
        <w:numPr>
          <w:ilvl w:val="0"/>
          <w:numId w:val="2"/>
        </w:numPr>
      </w:pPr>
      <w:r>
        <w:t>those responsible for implementing cases</w:t>
      </w:r>
    </w:p>
    <w:p>
      <w:pPr>
        <w:numPr>
          <w:ilvl w:val="0"/>
          <w:numId w:val="2"/>
        </w:numPr>
      </w:pPr>
      <w:r>
        <w:t>which resources to assign to cases</w:t>
      </w:r>
    </w:p>
    <w:p>
      <w:pPr>
        <w:numPr>
          <w:ilvl w:val="0"/>
          <w:numId w:val="2"/>
        </w:numPr>
      </w:pPr>
      <w:r>
        <w:t>the importance of providing a clear rationale for priorities and types of conflicting or differing priorities</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LSIAG14</w:t>
      </w:r>
      <w:r>
        <w:rPr>
          <w:lang w:val="en-GB"/>
        </w:rPr>
        <w:br/>
      </w:r>
    </w:p>
    <w:p>
      <w:pPr/>
      <w:r>
        <w:rPr>
          <w:lang w:val="en-GB"/>
          <w:b/>
        </w:rPr>
        <w:t>Relevant Occupations</w:t>
      </w:r>
    </w:p>
    <w:p>
      <w:pPr/>
      <w:r>
        <w:rPr>
          <w:lang w:val="en-GB"/>
        </w:rPr>
        <w:t>Education and Training, Health, Public Services and Care, Housing Advisors, Public Services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workload; case load; work record; notes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1FF3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30CC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dca126e8f3457d" /><Relationship Type="http://schemas.openxmlformats.org/officeDocument/2006/relationships/numbering" Target="/word/numbering.xml" Id="Rab4304be4aeb4ade" /><Relationship Type="http://schemas.openxmlformats.org/officeDocument/2006/relationships/settings" Target="/word/settings.xml" Id="R304644d55dd04cad" /><Relationship Type="http://schemas.openxmlformats.org/officeDocument/2006/relationships/image" Target="/word/media/6f3fabb6-a4a3-4f27-bebc-818266bc2d4f.png" Id="R2d5a74e2c2b7419c" /></Relationships>
</file>