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ec69c56c7d49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COSVR720</w:t>
            </w:r>
            <w:r>
              <w:rPr>
                <w:b/>
              </w:rPr>
              <w:br/>
            </w:r>
            <w:r>
              <w:rPr>
                <w:b/>
              </w:rPr>
              <w:t>Plan activities to traditional and heritage buildings and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71cd24064c44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activities to traditional and heritage buildings and structures by prioritising and programming work activities for the repair, maintenance, conservation, alteration, adaptation, energy efficiency retrofit, installation or replacement of building services for traditional (pre 1919) and heritage buildings and structures and adopting safe, healthy and environmentally responsible work practices in accordance with current organisational requirements which are equal to or exceed current statutory and legislative requirements</w:t>
      </w:r>
    </w:p>
    <w:p>
      <w:pPr/>
      <w:r>
        <w:rPr>
          <w:lang w:val="en-GB"/>
        </w:rPr>
        <w:t>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confirm and record the project requirements for at least two of the         following activities for traditional and heritage buildings         against at least five of the following information sources:        </w:t>
      </w:r>
    </w:p>
    <w:p>
      <w:pPr/>
      <w:r>
        <w:rPr>
          <w:lang w:val="en-GB"/>
        </w:rPr>
        <w:t>Activities</w:t>
      </w:r>
    </w:p>
    <w:p>
      <w:pPr/>
      <w:r>
        <w:rPr>
          <w:lang w:val="en-GB"/>
        </w:rPr>
        <w:t>        1.1     repair        1.2     maintenance        1.3     conservation        1.4     alteration        1.5     adaption        1.6     energy efficiency retrofit        1.7     installation or replacement of building services</w:t>
      </w:r>
    </w:p>
    <w:p>
      <w:pPr/>
      <w:r>
        <w:rPr>
          <w:lang w:val="en-GB"/>
        </w:rPr>
        <w:t>*        Information sources</w:t>
      </w:r>
    </w:p>
    <w:p>
      <w:pPr/>
      <w:r>
        <w:rPr>
          <w:lang w:val="en-GB"/>
        </w:rPr>
        <w:t>*        1.8    survey reports, drawings, schedules, specifications and                 programmes        1.9    sub-contractor arrangements        1.10  records of industry certification, registration cards,                 competency schemes, qualifications and training of                 people        1.11  risk assessments and method statements, health, safety and                 environmental plans        1.12  asbestos surveys        1.13  statutory consents        1.14  manufacturers' technical information and product data sheets        1.15  hot works permit        1.16  legislation and official guidance relating to built conservation                 management plans        1.17  heritage impact statements        1.18  written scheme of investigation for archaeology (WSI)        1.19  specialist investigations</w:t>
      </w:r>
    </w:p>
    <w:p>
      <w:pPr/>
      <w:r>
        <w:rPr>
          <w:lang w:val="en-GB"/>
        </w:rPr>
        <w:t>P2    identify, review and record the impacts on the planning of work        activities from at least three of the following factors:        2.1    current organisational requirements        2.2    contractual requirements        2.3    statutory requirements        2.4    resource allocation        2.5    working requirements        2.6    working in and around occupied or tenanted buildings        2.7    environmental considerations        2.8    weather conditions        2.9    sustainability        2.10  sequencing of trades        2.11  temporary works</w:t>
      </w:r>
    </w:p>
    <w:p>
      <w:pPr/>
      <w:r>
        <w:rPr>
          <w:lang w:val="en-GB"/>
        </w:rPr>
        <w:t>P3    identify, review and record the impacts on the planning of work        activities from at least three of the following heritage issues:        3.1    fire safety        3.2    hot works        3.3    archaeology        3.4    legislation and official guidance relating to built heritage        3.5    wildlife and ecology        3.6    condition of existing buildings and structures        3.7    specialist investigations        3.8    performance of traditional materials and construction                 methods        3.9    protection of heritage features</w:t>
      </w:r>
    </w:p>
    <w:p>
      <w:pPr/>
      <w:r>
        <w:rPr>
          <w:lang w:val="en-GB"/>
        </w:rPr>
        <w:t>P4    identify, review and record information sourced from at least two of        the following guidance materials:        4.1    owner's manuals        4.2    log books        4.3    maintenance schedules and manuals        4.4    practice guides and specifications        4.5    current legislation and official guidance        4.6    health and safety file</w:t>
      </w:r>
    </w:p>
    <w:p>
      <w:pPr/>
      <w:r>
        <w:rPr>
          <w:lang w:val="en-GB"/>
        </w:rPr>
        <w:t>P5    prioritise and plan activities by assessing and accounting for a        range of heritage issues and record the outcomes</w:t>
      </w:r>
    </w:p>
    <w:p>
      <w:pPr/>
      <w:r>
        <w:rPr>
          <w:lang w:val="en-GB"/>
        </w:rPr>
        <w:t>P6    review priorities, make recommendations and record the decisions        made to take account of at least four of the following changing        circumstances:        6.1    susceptibility to damage        6.2    safety requirements        6.3    condition of existing buildings and structures        6.4    compromised operational effectiveness        6.5    environmental conditions        6.6    use or change of use        6.7    meeting current legislation        6.8    resources        6.9    security threats        6.10  discovery of architectural or archaeological features during                 the works        6.11  wildlife and ecology        6.12  temporary works</w:t>
      </w:r>
    </w:p>
    <w:p>
      <w:pPr/>
      <w:r>
        <w:rPr>
          <w:lang w:val="en-GB"/>
        </w:rPr>
        <w:t>P7    prepare and record the plans or programmes for traditional and        heritage buildings and negotiate and agree them with        stakeholders for at least two of the following activities:        7.1    repair        7.2    maintenance        7.3    conservation        7.4    alteration        7.5    adaption        7.6    energy efficiency retrofit        7.7    installation or replacement of building services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1Confirm and record project requirements</w:t>
      </w:r>
    </w:p>
    <w:p>
      <w:pPr/>
      <w:r>
        <w:rPr>
          <w:lang w:val="en-GB"/>
        </w:rPr>
        <w:t>K1    how to confirm and record project requirements for traditional and        heritage buildings for the following activities:        K1.1    repair        K1.2    maintenance        K1.3    conservation        K1.4    alteration        K1.5    adaption        K1.6    energy efficiency retrofit        K1.7    installation or replacement of building services</w:t>
      </w:r>
    </w:p>
    <w:p>
      <w:pPr/>
      <w:r>
        <w:rPr>
          <w:lang w:val="en-GB"/>
        </w:rPr>
        <w:t>K2    how to identify and use a range of information sources for        traditional and heritage building project requirements        including but not limited to:        K2.1    survey reports, drawings, schedules, specifications and                   programmes        K2.2    sub-contractor arrangements         K2.3    records of industry certification, registration cards,                   competency schemes, qualifications and training                   of people        K2.4    risk assessments and method statements, health, safety                   and environmental plans         K2.5    asbestos surveys        K2.6    statutory consents        K2.7    manufacturers technical information and product data                   sheets        K2.8    hot works permit        K2.9    legislation and official guidance relating to built heritage                   (Listed Building Consent, Planning Permission,                    Scheduled Monument Consent, Conservation                    Area Consent, Ecclesiastical Exemption)        K2.10   conservation management plans        K2.11   heritage impact statements        K2.12   written scheme of investigation for archaeology (WSI)</w:t>
      </w:r>
    </w:p>
    <w:p>
      <w:pPr/>
      <w:r>
        <w:rPr>
          <w:lang w:val="en-GB"/>
        </w:rPr>
        <w:t>K2.13   specialist surveys and investigations to understand the                     existing buildings and structures and inform proposed                     works including but not limited to:                      (a) heritage issues and significance                     (b) construction materials and methods                     (c) condition and behaviour                     (d) the range of diagnostic investigations</w:t>
      </w:r>
    </w:p>
    <w:p>
      <w:pPr/>
      <w:r>
        <w:rPr>
          <w:lang w:val="en-GB"/>
        </w:rPr>
        <w:t>K3    who to consult to confirm project requirements for traditional and        heritage buildings</w:t>
      </w:r>
    </w:p>
    <w:p>
      <w:pPr/>
      <w:r>
        <w:rPr>
          <w:lang w:val="en-GB"/>
        </w:rPr>
        <w:t>K4    why you need to use information from a range of sources for        traditional and heritage building project requirements</w:t>
      </w:r>
    </w:p>
    <w:p>
      <w:pPr/>
      <w:r>
        <w:rPr>
          <w:lang w:val="en-GB"/>
        </w:rPr>
        <w:t>Performance Criteria 2Identify, review and record the impacts on the planning of work activities from a range of factors</w:t>
      </w:r>
    </w:p>
    <w:p>
      <w:pPr/>
      <w:r>
        <w:rPr>
          <w:lang w:val="en-GB"/>
        </w:rPr>
        <w:t>K5    how to identify, review and record the impacts of a range of factors        on the planning of work activities including but not limited to:        K5.1    current organisational requirements        K5.2    contractual requirements        K5.3    statutory requirements        K5.4    resource allocation        K5.5    working requirements        K5.6    working in and around occupied and tenanted buildings        K5.7    environmental considerations        K5.8    weather conditions        K5.9    sustainability        K5.10  sequencing of trades        K5.11  temporary works</w:t>
      </w:r>
    </w:p>
    <w:p>
      <w:pPr/>
      <w:r>
        <w:rPr>
          <w:lang w:val="en-GB"/>
        </w:rPr>
        <w:t>K6    why you need to identify, review and record the impacts on the        planning of work activities from a range of factors</w:t>
      </w:r>
    </w:p>
    <w:p>
      <w:pPr/>
      <w:r>
        <w:rPr>
          <w:lang w:val="en-GB"/>
        </w:rPr>
        <w:t>P</w:t>
      </w:r>
    </w:p>
    <w:p>
      <w:pPr/>
      <w:r>
        <w:rPr>
          <w:lang w:val="en-GB"/>
        </w:rPr>
        <w:t>*</w:t>
      </w:r>
    </w:p>
    <w:p>
      <w:pPr/>
      <w:r>
        <w:rPr>
          <w:lang w:val="en-GB"/>
        </w:rPr>
        <w:t>erformance Criteria 3Identify, review and record the impacts of heritage issues on the planning of work activities</w:t>
      </w:r>
    </w:p>
    <w:p>
      <w:pPr/>
      <w:r>
        <w:rPr>
          <w:lang w:val="en-GB"/>
        </w:rPr>
        <w:t>*K7   how to identify, review and record the impacts of heritage issues on        the planning of work activities, including but not limited to:         K7.1    sustainability        K7.2    fire safety        K7.3    hot works        K7.4    archaeology        K7.5    wildlife and ecology        K7.6    condition of existing buildings and structures        K7.7    performance of traditional materials and construction                     methods        K7.8    sequencing of trades        K7.9    protection of heritage features        K7.10  temporary works        K7.11  conservation management plans        K7.12  heritage impact statements        K7.13  legislation and official guidance relating to built heritage        K7.14  specialist surveys and investigations to understand the                    existing buildings and structures and inform proposed                    works including but not limited to:                    (a) heritage issues and significance                    (b) construction materials and methods                    (c) condition and behaviour                    (d) the range of diagnostic investigations</w:t>
      </w:r>
    </w:p>
    <w:p>
      <w:pPr/>
      <w:r>
        <w:rPr>
          <w:lang w:val="en-GB"/>
        </w:rPr>
        <w:t>K8       why you need to identify, review and record the impacts of           heritage issues on the planning of work activities</w:t>
      </w:r>
    </w:p>
    <w:p>
      <w:pPr/>
      <w:r>
        <w:rPr>
          <w:lang w:val="en-GB"/>
        </w:rPr>
        <w:t>K9       how to apply the key terms and concepts including but not           limited to:           K9.1    heritage values           K9.2    significance           K9.3    principles of conservation            K9.4    sustainable development and management</w:t>
      </w:r>
    </w:p>
    <w:p>
      <w:pPr/>
      <w:r>
        <w:rPr>
          <w:lang w:val="en-GB"/>
        </w:rPr>
        <w:t>K10    the difference in performance characteristics between traditional          and modern materials and construction methods</w:t>
      </w:r>
    </w:p>
    <w:p>
      <w:pPr/>
      <w:r>
        <w:rPr>
          <w:lang w:val="en-GB"/>
        </w:rPr>
        <w:t>K11    how to identify when specialist skills and knowledge are required          and report accordingly</w:t>
      </w:r>
    </w:p>
    <w:p>
      <w:pPr/>
      <w:r>
        <w:rPr>
          <w:lang w:val="en-GB"/>
        </w:rPr>
        <w:t>Performance Criteria 4Identify, review and record information sourced from guidance materials</w:t>
      </w:r>
    </w:p>
    <w:p>
      <w:pPr/>
      <w:r>
        <w:rPr>
          <w:lang w:val="en-GB"/>
        </w:rPr>
        <w:t>K12   how to identify, review and record information sourced from the         following guidance materials:         K12.1 owner's manuals         K12.2 log books         K12.3 maintenance schedules and manuals         K12.4 practice guides and specifications         K12.5 current legislation and official guidance         K12.6 health and safety file</w:t>
      </w:r>
    </w:p>
    <w:p>
      <w:pPr/>
      <w:r>
        <w:rPr>
          <w:lang w:val="en-GB"/>
        </w:rPr>
        <w:t>K13   why you need to identify, review and record influencing factors         against information sourced from guidance materials</w:t>
      </w:r>
    </w:p>
    <w:p>
      <w:pPr/>
      <w:r>
        <w:rPr>
          <w:lang w:val="en-GB"/>
        </w:rPr>
        <w:t>Performance Criteria 5Prioritise activities</w:t>
      </w:r>
    </w:p>
    <w:p>
      <w:pPr/>
      <w:r>
        <w:rPr>
          <w:lang w:val="en-GB"/>
        </w:rPr>
        <w:t>K14    how to assess and account for a range of heritage issues in order          to prioritise and plan activities and record outcomes</w:t>
      </w:r>
    </w:p>
    <w:p>
      <w:pPr/>
      <w:r>
        <w:rPr>
          <w:lang w:val="en-GB"/>
        </w:rPr>
        <w:t>K15    why you need to prioritise and plan activities for traditional and          heritage buildings and structures</w:t>
      </w:r>
    </w:p>
    <w:p>
      <w:pPr/>
      <w:r>
        <w:rPr>
          <w:lang w:val="en-GB"/>
        </w:rPr>
        <w:t>**</w:t>
      </w:r>
    </w:p>
    <w:p>
      <w:pPr/>
      <w:r>
        <w:rPr>
          <w:lang w:val="en-GB"/>
        </w:rPr>
        <w:t>Performance Criteria 6</w:t>
      </w:r>
    </w:p>
    <w:p>
      <w:pPr/>
      <w:r>
        <w:rPr>
          <w:lang w:val="en-GB"/>
        </w:rPr>
        <w:t>**Review priorities, make recommendations and record the decisions</w:t>
      </w:r>
    </w:p>
    <w:p>
      <w:pPr/>
      <w:r>
        <w:rPr>
          <w:lang w:val="en-GB"/>
        </w:rPr>
        <w:t>K16    how to review priorities, make recommendations and record the          decisions made to take account of the following changing          circumstances:          K16.1    susceptibility to damage          K16.2    safety requirements          K16.3    condition of existing buildings and structures          K16.4    compromised operational effectiveness          K16.5    environmental conditions          K16.6    use or change of use          K16.7    meeting current legislation          K16.8    resources          K16.9    security threats          K16.10  discovery of architectural or archaeological features                      during the works          K16.11  wildlife and ecology          K16.12  temporary works</w:t>
      </w:r>
    </w:p>
    <w:p>
      <w:pPr/>
      <w:r>
        <w:rPr>
          <w:lang w:val="en-GB"/>
        </w:rPr>
        <w:t>K17   why you need to review priorities, make recommendations and         record the decisions made to take account of changing         circumstances</w:t>
      </w:r>
    </w:p>
    <w:p>
      <w:pPr/>
      <w:r>
        <w:rPr>
          <w:lang w:val="en-GB"/>
        </w:rPr>
        <w:t>Perf</w:t>
      </w:r>
    </w:p>
    <w:p>
      <w:pPr/>
      <w:r>
        <w:rPr>
          <w:lang w:val="en-GB"/>
        </w:rPr>
        <w:t>*</w:t>
      </w:r>
    </w:p>
    <w:p>
      <w:pPr/>
      <w:r>
        <w:rPr>
          <w:lang w:val="en-GB"/>
        </w:rPr>
        <w:t>ormance</w:t>
      </w:r>
    </w:p>
    <w:p>
      <w:pPr/>
      <w:r>
        <w:rPr>
          <w:lang w:val="en-GB"/>
        </w:rPr>
        <w:t>* Criteria 7</w:t>
      </w:r>
    </w:p>
    <w:p>
      <w:pPr/>
      <w:r>
        <w:rPr>
          <w:lang w:val="en-GB"/>
        </w:rPr>
        <w:t>Prepare and record plans or programmes</w:t>
      </w:r>
    </w:p>
    <w:p>
      <w:pPr/>
      <w:r>
        <w:rPr>
          <w:lang w:val="en-GB"/>
        </w:rPr>
        <w:t>K18   how to prepare and record plans or programmes for traditional         and heritage buildings for the following activities:         K18.1    repair         K18.2    maintenance         K18.3    conservation         K18.4    alteration         K18.5    adaption         K18.6    energy efficiency retrofit         K18.7    installation or replacement of building services</w:t>
      </w:r>
    </w:p>
    <w:p>
      <w:pPr/>
      <w:r>
        <w:rPr>
          <w:lang w:val="en-GB"/>
        </w:rPr>
        <w:t>K19   how to negotiate and agree plans and programmes for traditional         and heritage buildings with stakeholders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VR720</w:t>
      </w:r>
      <w:r>
        <w:rPr>
          <w:lang w:val="en-GB"/>
        </w:rPr>
        <w:br/>
      </w:r>
    </w:p>
    <w:p>
      <w:pPr/>
      <w:r>
        <w:rPr>
          <w:lang w:val="en-GB"/>
          <w:b/>
        </w:rPr>
        <w:t>Relevant Occupations</w:t>
      </w:r>
    </w:p>
    <w:p>
      <w:pPr/>
      <w:r>
        <w:rPr>
          <w:lang w:val="en-GB"/>
        </w:rPr>
        <w:t>Building Trades, Construction Supervisor</w:t>
      </w:r>
      <w:r>
        <w:rPr>
          <w:lang w:val="en-GB"/>
        </w:rPr>
        <w:br/>
      </w:r>
    </w:p>
    <w:p>
      <w:pPr/>
      <w:r>
        <w:rPr>
          <w:lang w:val="en-GB"/>
          <w:b/>
        </w:rPr>
        <w:t>Suite</w:t>
      </w:r>
    </w:p>
    <w:p>
      <w:pPr/>
      <w:r>
        <w:rPr>
          <w:lang w:val="en-GB"/>
        </w:rPr>
        <w:t>Construction Site Management, Construction Site Supervision</w:t>
      </w:r>
      <w:r>
        <w:rPr>
          <w:lang w:val="en-GB"/>
        </w:rPr>
        <w:br/>
      </w:r>
    </w:p>
    <w:p>
      <w:pPr/>
      <w:r>
        <w:rPr>
          <w:lang w:val="en-GB"/>
          <w:b/>
        </w:rPr>
        <w:t>Keywords</w:t>
      </w:r>
    </w:p>
    <w:p>
      <w:pPr/>
      <w:r>
        <w:rPr>
          <w:lang w:val="en-GB"/>
        </w:rPr>
        <w:t>Plan; Implementing; Historical; Conservation; Restoration; Lead; Archaeology; Heritage; Traditional; Repair; Maintenance; Retrofit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02fad8421746ee" /><Relationship Type="http://schemas.openxmlformats.org/officeDocument/2006/relationships/numbering" Target="/word/numbering.xml" Id="Rd2f353d5458c410b" /><Relationship Type="http://schemas.openxmlformats.org/officeDocument/2006/relationships/settings" Target="/word/settings.xml" Id="R86cc3b47fffb4a50" /><Relationship Type="http://schemas.openxmlformats.org/officeDocument/2006/relationships/image" Target="/word/media/610a0bcf-3da2-4ca4-a499-68083047dd6f.png" Id="R8471cd24064c4480" /></Relationships>
</file>