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c1599755b4643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SEMPW313</w:t>
            </w:r>
            <w:r>
              <w:rPr>
                <w:b/>
              </w:rPr>
              <w:br/>
            </w:r>
            <w:r>
              <w:rPr>
                <w:b/>
              </w:rPr>
              <w:t>Plan protection requirements in the rail industry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17ff229b5474fc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protection requirements in the rail industry. Protection is a key function in providing safety to the railway and its customers. The type of protection referred to in this unit is both the protection that is intended for planned activities such as planned maintenance as well as protection that is intended for emergency situations. Communication is a key feature in planning the protection requirements as is the application of relevant rules, regulations and instructions.</w:t>
      </w:r>
    </w:p>
    <w:p>
      <w:pPr/>
      <w:r>
        <w:rPr>
          <w:lang w:val="en-GB"/>
        </w:rPr>
        <w:t>You will be required to establish what protection is required and identify how to put the right resources in place for the required protection.</w:t>
      </w:r>
    </w:p>
    <w:p>
      <w:pPr/>
      <w:r>
        <w:rPr>
          <w:lang w:val="en-GB"/>
        </w:rPr>
        <w:t>During this work, you must take account of the relevant worksite operational requirements, procedures and safe working practices as they apply to you.</w:t>
      </w:r>
    </w:p>
    <w:p>
      <w:pPr/>
      <w:r>
        <w:rPr>
          <w:lang w:val="en-GB"/>
        </w:rPr>
        <w:t>Your underpinning knowledge will provide a good understanding of your work and will provide an informed approach to applying problem-solving techniques and procedures during this activity.</w:t>
      </w:r>
    </w:p>
    <w:p>
      <w:pPr/>
      <w:r>
        <w:rPr>
          <w:lang w:val="en-GB"/>
        </w:rPr>
        <w:t>You will comply with any organisational procedures, and legislative or regulatory health, safety and environmental requirements applicable during this activity.</w:t>
      </w:r>
    </w:p>
    <w:p>
      <w:pPr/>
      <w:r>
        <w:rPr>
          <w:lang w:val="en-GB"/>
        </w:rPr>
        <w:t>This standard is for employees who work in the rail industry.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identify any necessary changes to safety requirements upon site arrival and report to the relevant person(s) without delay</w:t>
      </w:r>
    </w:p>
    <w:p>
      <w:pPr/>
      <w:r>
        <w:rPr>
          <w:lang w:val="en-GB"/>
        </w:rPr>
        <w:br/>
      </w:r>
    </w:p>
    <w:p>
      <w:pPr/>
      <w:r>
        <w:rPr>
          <w:lang w:val="en-GB"/>
        </w:rPr>
        <w:t xml:space="preserve"> P3 source and follow the appropriate schedules, diagrams and related specifications for the work being carried out as approved by your organisation</w:t>
      </w:r>
    </w:p>
    <w:p>
      <w:pPr/>
      <w:r>
        <w:rPr>
          <w:lang w:val="en-GB"/>
        </w:rPr>
        <w:br/>
      </w:r>
    </w:p>
    <w:p>
      <w:pPr/>
      <w:r>
        <w:rPr>
          <w:lang w:val="en-GB"/>
        </w:rPr>
        <w:t xml:space="preserve"> P4 establish the need for protection in line with organisation's procedures</w:t>
      </w:r>
    </w:p>
    <w:p>
      <w:pPr/>
      <w:r>
        <w:rPr>
          <w:lang w:val="en-GB"/>
        </w:rPr>
        <w:br/>
      </w:r>
    </w:p>
    <w:p>
      <w:pPr/>
      <w:r>
        <w:rPr>
          <w:lang w:val="en-GB"/>
        </w:rPr>
        <w:t xml:space="preserve"> P5 establish the location and extent of the area to be protected</w:t>
      </w:r>
    </w:p>
    <w:p>
      <w:pPr/>
      <w:r>
        <w:rPr>
          <w:lang w:val="en-GB"/>
        </w:rPr>
        <w:br/>
      </w:r>
    </w:p>
    <w:p>
      <w:pPr/>
      <w:r>
        <w:rPr>
          <w:lang w:val="en-GB"/>
        </w:rPr>
        <w:t xml:space="preserve"> P6 establish the nature and characteristics of the area to be protected</w:t>
      </w:r>
    </w:p>
    <w:p>
      <w:pPr/>
      <w:r>
        <w:rPr>
          <w:lang w:val="en-GB"/>
        </w:rPr>
        <w:br/>
      </w:r>
    </w:p>
    <w:p>
      <w:pPr/>
      <w:r>
        <w:rPr>
          <w:lang w:val="en-GB"/>
        </w:rPr>
        <w:t xml:space="preserve"> P7 identify actual and potential hazards of the area to be protected</w:t>
      </w:r>
    </w:p>
    <w:p>
      <w:pPr/>
      <w:r>
        <w:rPr>
          <w:lang w:val="en-GB"/>
        </w:rPr>
        <w:br/>
      </w:r>
    </w:p>
    <w:p>
      <w:pPr/>
      <w:r>
        <w:rPr>
          <w:lang w:val="en-GB"/>
        </w:rPr>
        <w:t xml:space="preserve"> P8 identify relevant sources of information and access them</w:t>
      </w:r>
    </w:p>
    <w:p>
      <w:pPr/>
      <w:r>
        <w:rPr>
          <w:lang w:val="en-GB"/>
        </w:rPr>
        <w:br/>
      </w:r>
    </w:p>
    <w:p>
      <w:pPr/>
      <w:r>
        <w:rPr>
          <w:lang w:val="en-GB"/>
        </w:rPr>
        <w:t xml:space="preserve"> P9 seek clarification where conflict of information is identified</w:t>
      </w:r>
    </w:p>
    <w:p>
      <w:pPr/>
      <w:r>
        <w:rPr>
          <w:lang w:val="en-GB"/>
        </w:rPr>
        <w:br/>
      </w:r>
    </w:p>
    <w:p>
      <w:pPr/>
      <w:r>
        <w:rPr>
          <w:lang w:val="en-GB"/>
        </w:rPr>
        <w:t xml:space="preserve"> P10 identify alternative courses of protection and evaluate them for impact on safety and operations</w:t>
      </w:r>
    </w:p>
    <w:p>
      <w:pPr/>
      <w:r>
        <w:rPr>
          <w:lang w:val="en-GB"/>
        </w:rPr>
        <w:br/>
      </w:r>
    </w:p>
    <w:p>
      <w:pPr/>
      <w:r>
        <w:rPr>
          <w:lang w:val="en-GB"/>
        </w:rPr>
        <w:t xml:space="preserve"> P11 establish resource requirements and their availability</w:t>
      </w:r>
    </w:p>
    <w:p>
      <w:pPr/>
      <w:r>
        <w:rPr>
          <w:lang w:val="en-GB"/>
        </w:rPr>
        <w:br/>
      </w:r>
    </w:p>
    <w:p>
      <w:pPr/>
      <w:r>
        <w:rPr>
          <w:lang w:val="en-GB"/>
        </w:rPr>
        <w:t xml:space="preserve"> P12 identify protection arrangements</w:t>
      </w:r>
    </w:p>
    <w:p>
      <w:pPr/>
      <w:r>
        <w:rPr>
          <w:lang w:val="en-GB"/>
        </w:rPr>
        <w:br/>
      </w:r>
    </w:p>
    <w:p>
      <w:pPr/>
      <w:r>
        <w:rPr>
          <w:lang w:val="en-GB"/>
        </w:rPr>
        <w:t xml:space="preserve"> P13 check that protection arrangements make effective use of available resources according to your organisation's procedures</w:t>
      </w:r>
    </w:p>
    <w:p>
      <w:pPr/>
      <w:r>
        <w:rPr>
          <w:lang w:val="en-GB"/>
        </w:rPr>
        <w:br/>
      </w:r>
    </w:p>
    <w:p>
      <w:pPr/>
      <w:r>
        <w:rPr>
          <w:lang w:val="en-GB"/>
        </w:rPr>
        <w:t xml:space="preserve"> P14 establish and maintain effective communication with the relevant persons</w:t>
      </w:r>
    </w:p>
    <w:p>
      <w:pPr/>
      <w:r>
        <w:rPr>
          <w:lang w:val="en-GB"/>
        </w:rPr>
        <w:br/>
      </w:r>
    </w:p>
    <w:p>
      <w:pPr/>
      <w:r>
        <w:rPr>
          <w:lang w:val="en-GB"/>
        </w:rPr>
        <w:t xml:space="preserve"> P15 take responsibility for the care and use of the resources within the limits of your own authority</w:t>
      </w:r>
    </w:p>
    <w:p>
      <w:pPr/>
      <w:r>
        <w:rPr>
          <w:lang w:val="en-GB"/>
        </w:rPr>
        <w:br/>
      </w:r>
    </w:p>
    <w:p>
      <w:pPr/>
      <w:r>
        <w:rPr>
          <w:lang w:val="en-GB"/>
        </w:rPr>
        <w:t xml:space="preserve"> P16 prepare appropriate documentation to update on progress and report completion of activities in line with your organisation's procedures</w:t>
      </w:r>
    </w:p>
    <w:p>
      <w:pPr/>
      <w:r>
        <w:rPr>
          <w:lang w:val="en-GB"/>
        </w:rPr>
        <w:br/>
      </w:r>
    </w:p>
    <w:p>
      <w:pPr/>
      <w:r>
        <w:rPr>
          <w:lang w:val="en-GB"/>
        </w:rPr>
        <w:t xml:space="preserve"> P17 address problems within your control and report unresolved issues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your responsibilities in respect of health, safety and environment, including the limits of your personal responsibility, your legal responsibility for your own health and safety and the health and safety of others</w:t>
      </w:r>
    </w:p>
    <w:p>
      <w:pPr/>
      <w:r>
        <w:rPr>
          <w:lang w:val="en-GB"/>
        </w:rPr>
        <w:br/>
      </w:r>
    </w:p>
    <w:p>
      <w:pPr/>
      <w:r>
        <w:rPr>
          <w:lang w:val="en-GB"/>
        </w:rPr>
        <w:t xml:space="preserve"> K3 the importance of wearing protective clothing and other appropriate type of safety equipment (PPE) and where to obtain it from</w:t>
      </w:r>
    </w:p>
    <w:p>
      <w:pPr/>
      <w:r>
        <w:rPr>
          <w:lang w:val="en-GB"/>
        </w:rPr>
        <w:br/>
      </w:r>
    </w:p>
    <w:p>
      <w:pPr/>
      <w:r>
        <w:rPr>
          <w:lang w:val="en-GB"/>
        </w:rPr>
        <w:t xml:space="preserve"> K4 how to locate and access the site</w:t>
      </w:r>
    </w:p>
    <w:p>
      <w:pPr/>
      <w:r>
        <w:rPr>
          <w:lang w:val="en-GB"/>
        </w:rPr>
        <w:br/>
      </w:r>
    </w:p>
    <w:p>
      <w:pPr/>
      <w:r>
        <w:rPr>
          <w:lang w:val="en-GB"/>
        </w:rPr>
        <w:t xml:space="preserve"> K5 hazards associated with working on permanent way infrastructure</w:t>
      </w:r>
    </w:p>
    <w:p>
      <w:pPr/>
      <w:r>
        <w:rPr>
          <w:lang w:val="en-GB"/>
        </w:rPr>
        <w:br/>
      </w:r>
    </w:p>
    <w:p>
      <w:pPr/>
      <w:r>
        <w:rPr>
          <w:lang w:val="en-GB"/>
        </w:rPr>
        <w:t xml:space="preserve"> K6 environmental and safety risks associated with working with hazardous substances and materials</w:t>
      </w:r>
    </w:p>
    <w:p>
      <w:pPr/>
      <w:r>
        <w:rPr>
          <w:lang w:val="en-GB"/>
        </w:rPr>
        <w:br/>
      </w:r>
    </w:p>
    <w:p>
      <w:pPr/>
      <w:r>
        <w:rPr>
          <w:lang w:val="en-GB"/>
        </w:rPr>
        <w:t xml:space="preserve"> K7 how to source and follow schedules, diagrams and specifications relevant to your role, as approved by your organisation</w:t>
      </w:r>
    </w:p>
    <w:p>
      <w:pPr/>
      <w:r>
        <w:rPr>
          <w:lang w:val="en-GB"/>
        </w:rPr>
        <w:br/>
      </w:r>
    </w:p>
    <w:p>
      <w:pPr/>
      <w:r>
        <w:rPr>
          <w:lang w:val="en-GB"/>
        </w:rPr>
        <w:t xml:space="preserve"> K8 the types of resources available for protection requirements</w:t>
      </w:r>
    </w:p>
    <w:p>
      <w:pPr/>
      <w:r>
        <w:rPr>
          <w:lang w:val="en-GB"/>
        </w:rPr>
        <w:br/>
      </w:r>
    </w:p>
    <w:p>
      <w:pPr/>
      <w:r>
        <w:rPr>
          <w:lang w:val="en-GB"/>
        </w:rPr>
        <w:t xml:space="preserve"> K9 the sources of information on protection requirements</w:t>
      </w:r>
    </w:p>
    <w:p>
      <w:pPr/>
      <w:r>
        <w:rPr>
          <w:lang w:val="en-GB"/>
        </w:rPr>
        <w:br/>
      </w:r>
    </w:p>
    <w:p>
      <w:pPr/>
      <w:r>
        <w:rPr>
          <w:lang w:val="en-GB"/>
        </w:rPr>
        <w:t xml:space="preserve"> K10 your organisation's procedures which are relevant to your work role</w:t>
      </w:r>
    </w:p>
    <w:p>
      <w:pPr/>
      <w:r>
        <w:rPr>
          <w:lang w:val="en-GB"/>
        </w:rPr>
        <w:br/>
      </w:r>
    </w:p>
    <w:p>
      <w:pPr/>
      <w:r>
        <w:rPr>
          <w:lang w:val="en-GB"/>
        </w:rPr>
        <w:t xml:space="preserve"> K11 the information on protection requirements needed to be communicated and the appropriate methods of communication</w:t>
      </w:r>
    </w:p>
    <w:p>
      <w:pPr/>
      <w:r>
        <w:rPr>
          <w:lang w:val="en-GB"/>
        </w:rPr>
        <w:br/>
      </w:r>
    </w:p>
    <w:p>
      <w:pPr/>
      <w:r>
        <w:rPr>
          <w:lang w:val="en-GB"/>
        </w:rPr>
        <w:t xml:space="preserve"> K12 the relevant persons with whom communication must be established and maintained</w:t>
      </w:r>
    </w:p>
    <w:p>
      <w:pPr/>
      <w:r>
        <w:rPr>
          <w:lang w:val="en-GB"/>
        </w:rPr>
        <w:br/>
      </w:r>
    </w:p>
    <w:p>
      <w:pPr/>
      <w:r>
        <w:rPr>
          <w:lang w:val="en-GB"/>
        </w:rPr>
        <w:t xml:space="preserve"> K13 the location, nature, extent and characteristics of the area to be protected</w:t>
      </w:r>
    </w:p>
    <w:p>
      <w:pPr/>
      <w:r>
        <w:rPr>
          <w:lang w:val="en-GB"/>
        </w:rPr>
        <w:br/>
      </w:r>
    </w:p>
    <w:p>
      <w:pPr/>
      <w:r>
        <w:rPr>
          <w:lang w:val="en-GB"/>
        </w:rPr>
        <w:t xml:space="preserve"> K14 how to identify protection arrangements</w:t>
      </w:r>
    </w:p>
    <w:p>
      <w:pPr/>
      <w:r>
        <w:rPr>
          <w:lang w:val="en-GB"/>
        </w:rPr>
        <w:br/>
      </w:r>
    </w:p>
    <w:p>
      <w:pPr/>
      <w:r>
        <w:rPr>
          <w:lang w:val="en-GB"/>
        </w:rPr>
        <w:t xml:space="preserve"> K15 the types of hazards that could arise and how to identify them and their implications</w:t>
      </w:r>
    </w:p>
    <w:p>
      <w:pPr/>
      <w:r>
        <w:rPr>
          <w:lang w:val="en-GB"/>
        </w:rPr>
        <w:br/>
      </w:r>
    </w:p>
    <w:p>
      <w:pPr/>
      <w:r>
        <w:rPr>
          <w:lang w:val="en-GB"/>
        </w:rPr>
        <w:t xml:space="preserve"> K16 how to analyse and evaluate information on protection arrangements</w:t>
      </w:r>
    </w:p>
    <w:p>
      <w:pPr/>
      <w:r>
        <w:rPr>
          <w:lang w:val="en-GB"/>
        </w:rPr>
        <w:br/>
      </w:r>
    </w:p>
    <w:p>
      <w:pPr/>
      <w:r>
        <w:rPr>
          <w:lang w:val="en-GB"/>
        </w:rPr>
        <w:t xml:space="preserve"> K17 the means of protection available and their potential impact on safety and operations</w:t>
      </w:r>
    </w:p>
    <w:p>
      <w:pPr/>
      <w:r>
        <w:rPr>
          <w:lang w:val="en-GB"/>
        </w:rPr>
        <w:br/>
      </w:r>
    </w:p>
    <w:p>
      <w:pPr/>
      <w:r>
        <w:rPr>
          <w:lang w:val="en-GB"/>
        </w:rPr>
        <w:t xml:space="preserve"> K18 the characteristics and limitations of equipment and systems</w:t>
      </w:r>
    </w:p>
    <w:p>
      <w:pPr/>
      <w:r>
        <w:rPr>
          <w:lang w:val="en-GB"/>
        </w:rPr>
        <w:br/>
      </w:r>
    </w:p>
    <w:p>
      <w:pPr/>
      <w:r>
        <w:rPr>
          <w:lang w:val="en-GB"/>
        </w:rPr>
        <w:t xml:space="preserve"> K19 the relevant data management processes and technologies for recording information</w:t>
      </w:r>
    </w:p>
    <w:p>
      <w:pPr/>
      <w:r>
        <w:rPr>
          <w:lang w:val="en-GB"/>
        </w:rPr>
        <w:br/>
      </w:r>
    </w:p>
    <w:p>
      <w:pPr/>
      <w:r>
        <w:rPr>
          <w:lang w:val="en-GB"/>
        </w:rPr>
        <w:t xml:space="preserve"> K20 the relevant reporting lines, timeframes and procedures as approved by your organisation</w:t>
      </w:r>
    </w:p>
    <w:p>
      <w:pPr/>
      <w:r>
        <w:rPr>
          <w:lang w:val="en-GB"/>
        </w:rPr>
        <w:br/>
      </w:r>
    </w:p>
    <w:p>
      <w:pPr/>
      <w:r>
        <w:rPr>
          <w:lang w:val="en-GB"/>
        </w:rPr>
        <w:t xml:space="preserve"> K21 the impact of your work on the operations of other departments and the impact of their work for you</w:t>
      </w:r>
    </w:p>
    <w:p>
      <w:pPr/>
      <w:r>
        <w:rPr>
          <w:lang w:val="en-GB"/>
        </w:rPr>
        <w:br/>
      </w:r>
    </w:p>
    <w:p>
      <w:pPr/>
      <w:r>
        <w:rPr>
          <w:lang w:val="en-GB"/>
        </w:rPr>
        <w:t xml:space="preserve"> K22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SEMPW313</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w:t>
      </w:r>
      <w:r>
        <w:rPr>
          <w:lang w:val="en-GB"/>
        </w:rPr>
        <w:br/>
      </w:r>
    </w:p>
    <w:p>
      <w:pPr/>
      <w:r>
        <w:rPr>
          <w:lang w:val="en-GB"/>
          <w:b/>
        </w:rPr>
        <w:t>Keywords</w:t>
      </w:r>
    </w:p>
    <w:p>
      <w:pPr/>
      <w:r>
        <w:rPr>
          <w:lang w:val="en-GB"/>
        </w:rPr>
        <w:t>Plan; protection; rail industry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89127e333e48c3" /><Relationship Type="http://schemas.openxmlformats.org/officeDocument/2006/relationships/numbering" Target="/word/numbering.xml" Id="R44b1025d20dc49c0" /><Relationship Type="http://schemas.openxmlformats.org/officeDocument/2006/relationships/settings" Target="/word/settings.xml" Id="R67c9b647de67482f" /><Relationship Type="http://schemas.openxmlformats.org/officeDocument/2006/relationships/image" Target="/word/media/d514c7a3-21a4-4b3f-bcda-92593df89f31.png" Id="R917ff229b5474fcb" /></Relationships>
</file>