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2c56f2aa1b41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SFHOH25</w:t>
            </w:r>
            <w:r>
              <w:rPr>
                <w:b/>
              </w:rPr>
              <w:br/>
            </w:r>
            <w:r>
              <w:rPr>
                <w:b/>
              </w:rPr>
              <w:t>Design and manufacture single tooth coloured restorations based on metallic sub-structures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3461c1eca940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describes the design and manufacture, using manual or digital techniques, of finished restorations by applying tooth coloured materials to metallic sub-structures. You need to apply the tooth coloured materials, either polymeric or ceramic, to metallic sub-structures and assure the quality of the restorations.    </w:t>
      </w:r>
    </w:p>
    <w:p>
      <w:pPr/>
      <w:r>
        <w:rPr>
          <w:lang w:val="en-GB"/>
        </w:rPr>
        <w:br/>
      </w:r>
    </w:p>
    <w:p>
      <w:pPr/>
      <w:r>
        <w:rPr>
          <w:lang w:val="en-GB"/>
        </w:rPr>
        <w:t xml:space="preserve"> The term 'client' is used to mean the member of the oral health care team who has prescribed the custom-made restoration. Clients may be external to the organisation (such as other laboratories, dental practitioners, training schools) or internal (within a dental hospital). The individual is the one for whom the custom-made restoration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single tooth coloured restorations based on metallic sub-structures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single tooth coloured restorations based on metallic sub-structures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dispatch in accordance with the organisational requirements</w:t>
      </w:r>
    </w:p>
    <w:p>
      <w:pPr/>
      <w:r>
        <w:rPr>
          <w:lang w:val="en-GB"/>
        </w:rPr>
        <w:br/>
      </w:r>
    </w:p>
    <w:p>
      <w:pPr/>
      <w:r>
        <w:rPr>
          <w:lang w:val="en-GB"/>
        </w:rPr>
        <w:t xml:space="preserve"> 15. dispose of waste in accordance with organisational procedures</w:t>
      </w:r>
    </w:p>
    <w:p>
      <w:pPr/>
      <w:r>
        <w:rPr>
          <w:lang w:val="en-GB"/>
        </w:rPr>
        <w:br/>
      </w:r>
    </w:p>
    <w:p>
      <w:pPr/>
      <w:r>
        <w:rPr>
          <w:lang w:val="en-GB"/>
        </w:rPr>
        <w:t xml:space="preserve"> 16.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the skeletal anatomy, physiology of the head and neck and tooth morphology</w:t>
      </w:r>
    </w:p>
    <w:p>
      <w:pPr/>
      <w:r>
        <w:rPr>
          <w:lang w:val="en-GB"/>
        </w:rPr>
        <w:br/>
      </w:r>
    </w:p>
    <w:p>
      <w:pPr/>
      <w:r>
        <w:rPr>
          <w:lang w:val="en-GB"/>
        </w:rPr>
        <w:t xml:space="preserve"> 12.  the structure, function, and movement of the oro-facial musculature including the tongue and temporomandibular joint </w:t>
      </w:r>
    </w:p>
    <w:p>
      <w:pPr/>
      <w:r>
        <w:rPr>
          <w:lang w:val="en-GB"/>
        </w:rPr>
        <w:br/>
      </w:r>
    </w:p>
    <w:p>
      <w:pPr/>
      <w:r>
        <w:rPr>
          <w:lang w:val="en-GB"/>
        </w:rPr>
        <w:t xml:space="preserve"> 13.  disorders and diseases affecting the oral cavity </w:t>
      </w:r>
    </w:p>
    <w:p>
      <w:pPr/>
      <w:r>
        <w:rPr>
          <w:lang w:val="en-GB"/>
        </w:rPr>
        <w:br/>
      </w:r>
    </w:p>
    <w:p>
      <w:pPr/>
      <w:r>
        <w:rPr>
          <w:lang w:val="en-GB"/>
        </w:rPr>
        <w:t xml:space="preserve"> 14.  the aetiology and classifications of malocclusions</w:t>
      </w:r>
    </w:p>
    <w:p>
      <w:pPr/>
      <w:r>
        <w:rPr>
          <w:lang w:val="en-GB"/>
        </w:rPr>
        <w:br/>
      </w:r>
    </w:p>
    <w:p>
      <w:pPr/>
      <w:r>
        <w:rPr>
          <w:lang w:val="en-GB"/>
        </w:rPr>
        <w:t xml:space="preserve"> 15.  the physiological and pathological changes associated with the ageing process and trauma related to the oral environment</w:t>
      </w:r>
    </w:p>
    <w:p>
      <w:pPr/>
      <w:r>
        <w:rPr>
          <w:lang w:val="en-GB"/>
        </w:rPr>
        <w:br/>
      </w:r>
    </w:p>
    <w:p>
      <w:pPr/>
      <w:r>
        <w:rPr>
          <w:lang w:val="en-GB"/>
        </w:rPr>
        <w:t xml:space="preserve"> 16.  the importance of retention of the periodontal ligament and the changes in proprioception due to loss of periodontal ligament</w:t>
      </w:r>
    </w:p>
    <w:p>
      <w:pPr/>
      <w:r>
        <w:rPr>
          <w:lang w:val="en-GB"/>
        </w:rPr>
        <w:br/>
      </w:r>
    </w:p>
    <w:p>
      <w:pPr/>
      <w:r>
        <w:rPr>
          <w:lang w:val="en-GB"/>
        </w:rPr>
        <w:t xml:space="preserve"> 17.  the broader factors (sociological, behavioural, environmental and economic) that contribute to oral health and illness.</w:t>
      </w:r>
    </w:p>
    <w:p>
      <w:pPr/>
      <w:r>
        <w:rPr>
          <w:lang w:val="en-GB"/>
        </w:rPr>
        <w:br/>
      </w:r>
    </w:p>
    <w:p>
      <w:pPr/>
      <w:r>
        <w:rPr>
          <w:lang w:val="en-GB"/>
        </w:rPr>
        <w:t xml:space="preserve"> 18.  principles and practice of:</w:t>
      </w:r>
    </w:p>
    <w:p>
      <w:pPr/>
      <w:r>
        <w:rPr>
          <w:lang w:val="en-GB"/>
        </w:rPr>
        <w:br/>
      </w:r>
    </w:p>
    <w:p>
      <w:pPr/>
      <w:r>
        <w:rPr>
          <w:lang w:val="en-GB"/>
        </w:rPr>
        <w:t xml:space="preserve"> * articulation</w:t>
      </w:r>
    </w:p>
    <w:p>
      <w:pPr/>
      <w:r>
        <w:rPr>
          <w:lang w:val="en-GB"/>
        </w:rPr>
        <w:br/>
      </w:r>
    </w:p>
    <w:p>
      <w:pPr/>
      <w:r>
        <w:rPr>
          <w:lang w:val="en-GB"/>
        </w:rPr>
        <w:t xml:space="preserve"> * aesthetics and phonetics</w:t>
      </w:r>
    </w:p>
    <w:p>
      <w:pPr/>
      <w:r>
        <w:rPr>
          <w:lang w:val="en-GB"/>
        </w:rPr>
        <w:br/>
      </w:r>
    </w:p>
    <w:p>
      <w:pPr/>
      <w:r>
        <w:rPr>
          <w:lang w:val="en-GB"/>
        </w:rPr>
        <w:t xml:space="preserve"> 19.  the principles of restoration design</w:t>
      </w:r>
    </w:p>
    <w:p>
      <w:pPr/>
      <w:r>
        <w:rPr>
          <w:lang w:val="en-GB"/>
        </w:rPr>
        <w:br/>
      </w:r>
    </w:p>
    <w:p>
      <w:pPr/>
      <w:r>
        <w:rPr>
          <w:lang w:val="en-GB"/>
        </w:rPr>
        <w:t xml:space="preserve"> 20.  the constituents of restorations and how they are made</w:t>
      </w:r>
    </w:p>
    <w:p>
      <w:pPr/>
      <w:r>
        <w:rPr>
          <w:lang w:val="en-GB"/>
        </w:rPr>
        <w:br/>
      </w:r>
    </w:p>
    <w:p>
      <w:pPr/>
      <w:r>
        <w:rPr>
          <w:lang w:val="en-GB"/>
        </w:rPr>
        <w:t xml:space="preserve"> 21.  the classification and sub-classification of materials on the basis of chemical composition and internal structure</w:t>
      </w:r>
    </w:p>
    <w:p>
      <w:pPr/>
      <w:r>
        <w:rPr>
          <w:lang w:val="en-GB"/>
        </w:rPr>
        <w:br/>
      </w:r>
    </w:p>
    <w:p>
      <w:pPr/>
      <w:r>
        <w:rPr>
          <w:lang w:val="en-GB"/>
        </w:rPr>
        <w:t xml:space="preserve"> 22.  the mechanical, physical, thermal, chemical and biological properties of materials</w:t>
      </w:r>
    </w:p>
    <w:p>
      <w:pPr/>
      <w:r>
        <w:rPr>
          <w:lang w:val="en-GB"/>
        </w:rPr>
        <w:br/>
      </w:r>
    </w:p>
    <w:p>
      <w:pPr/>
      <w:r>
        <w:rPr>
          <w:lang w:val="en-GB"/>
        </w:rPr>
        <w:t xml:space="preserve"> 23.  waxes used in the manufacture of restorations</w:t>
      </w:r>
    </w:p>
    <w:p>
      <w:pPr/>
      <w:r>
        <w:rPr>
          <w:lang w:val="en-GB"/>
        </w:rPr>
        <w:br/>
      </w:r>
    </w:p>
    <w:p>
      <w:pPr/>
      <w:r>
        <w:rPr>
          <w:lang w:val="en-GB"/>
        </w:rPr>
        <w:t xml:space="preserve"> 24.  aesthetic restorative materials</w:t>
      </w:r>
    </w:p>
    <w:p>
      <w:pPr/>
      <w:r>
        <w:rPr>
          <w:lang w:val="en-GB"/>
        </w:rPr>
        <w:br/>
      </w:r>
    </w:p>
    <w:p>
      <w:pPr/>
      <w:r>
        <w:rPr>
          <w:lang w:val="en-GB"/>
        </w:rPr>
        <w:t xml:space="preserve"> 25.  dental alloys</w:t>
      </w:r>
    </w:p>
    <w:p>
      <w:pPr/>
      <w:r>
        <w:rPr>
          <w:lang w:val="en-GB"/>
        </w:rPr>
        <w:br/>
      </w:r>
    </w:p>
    <w:p>
      <w:pPr/>
      <w:r>
        <w:rPr>
          <w:lang w:val="en-GB"/>
        </w:rPr>
        <w:t xml:space="preserve"> 26.  dental refractory materials</w:t>
      </w:r>
    </w:p>
    <w:p>
      <w:pPr/>
      <w:r>
        <w:rPr>
          <w:lang w:val="en-GB"/>
        </w:rPr>
        <w:br/>
      </w:r>
    </w:p>
    <w:p>
      <w:pPr/>
      <w:r>
        <w:rPr>
          <w:lang w:val="en-GB"/>
        </w:rPr>
        <w:t xml:space="preserve"> 27.  the relationship between chemical bonds and the properties of solid materials </w:t>
      </w:r>
    </w:p>
    <w:p>
      <w:pPr/>
      <w:r>
        <w:rPr>
          <w:lang w:val="en-GB"/>
        </w:rPr>
        <w:br/>
      </w:r>
    </w:p>
    <w:p>
      <w:pPr/>
      <w:r>
        <w:rPr>
          <w:lang w:val="en-GB"/>
        </w:rPr>
        <w:t xml:space="preserve"> 28.  methods of developing, maintaining and improving communication and information relating to the provision of custom-made dental devices</w:t>
      </w:r>
    </w:p>
    <w:p>
      <w:pPr/>
      <w:r>
        <w:rPr>
          <w:lang w:val="en-GB"/>
        </w:rPr>
        <w:br/>
      </w:r>
    </w:p>
    <w:p>
      <w:pPr/>
      <w:r>
        <w:rPr>
          <w:lang w:val="en-GB"/>
        </w:rPr>
        <w:t xml:space="preserve"> 29.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30.  principles of quality assurance including effective recording and sampling; processes and procedures for quality assurance in your workplace</w:t>
      </w:r>
    </w:p>
    <w:p>
      <w:pPr/>
      <w:r>
        <w:rPr>
          <w:lang w:val="en-GB"/>
        </w:rPr>
        <w:br/>
      </w:r>
    </w:p>
    <w:p>
      <w:pPr/>
      <w:r>
        <w:rPr>
          <w:lang w:val="en-GB"/>
        </w:rPr>
        <w:t xml:space="preserve"> 31.  methods of setting and calibrating equipment and of testing that this is correct</w:t>
      </w:r>
    </w:p>
    <w:p>
      <w:pPr/>
      <w:r>
        <w:rPr>
          <w:lang w:val="en-GB"/>
        </w:rPr>
        <w:br/>
      </w:r>
    </w:p>
    <w:p>
      <w:pPr/>
      <w:r>
        <w:rPr>
          <w:lang w:val="en-GB"/>
        </w:rPr>
        <w:t xml:space="preserve"> 32.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33.  the range of equipment used in the design and manufacture of dental devices; methods of using equipment and materials safely including the use of chemicals and other hazardous substances; methods of storing different equipment and materials safely and securely; methods of cleaning and maintaining different types of equipment and your role in this</w:t>
      </w:r>
    </w:p>
    <w:p>
      <w:pPr/>
      <w:r>
        <w:rPr>
          <w:lang w:val="en-GB"/>
        </w:rPr>
        <w:br/>
      </w:r>
    </w:p>
    <w:p>
      <w:pPr/>
      <w:r>
        <w:rPr>
          <w:lang w:val="en-GB"/>
        </w:rPr>
        <w:t xml:space="preserve"> 34.  how to dispose of waste in accordance with organisational procedures</w:t>
      </w:r>
    </w:p>
    <w:p>
      <w:pPr/>
      <w:r>
        <w:rPr>
          <w:lang w:val="en-GB"/>
        </w:rPr>
        <w:br/>
      </w:r>
    </w:p>
    <w:p>
      <w:pPr/>
      <w:r>
        <w:rPr>
          <w:lang w:val="en-GB"/>
        </w:rPr>
        <w:t xml:space="preserve"> 35.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SFHOH25</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Single, tooth, coloured, restorations, metallic, sub-structures,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1ed71a6daa4840" /><Relationship Type="http://schemas.openxmlformats.org/officeDocument/2006/relationships/numbering" Target="/word/numbering.xml" Id="Rf13b1ee54ac94f4a" /><Relationship Type="http://schemas.openxmlformats.org/officeDocument/2006/relationships/settings" Target="/word/settings.xml" Id="R4c7854e871e24a45" /><Relationship Type="http://schemas.openxmlformats.org/officeDocument/2006/relationships/image" Target="/word/media/b88fda03-72c5-4ff6-9c69-47ef6c70a314.png" Id="Rc53461c1eca940f7" /></Relationships>
</file>