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7d8170bbae40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INSRMA004</w:t>
            </w:r>
            <w:r>
              <w:rPr>
                <w:b/>
              </w:rPr>
              <w:br/>
            </w:r>
            <w:r>
              <w:rPr>
                <w:b/>
              </w:rPr>
              <w:t>Assess, analyse and evaluate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988f30069e40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analysing and evaluating risks in accordance with approved risk management policies and procedures. As part of assessment, the risk analysis covers identification, descriptions and estimation, followed by evaluation. It is appropriate for risk management and other professionals who are responsible for assessing, analysing and evaluating risks.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monitor the operational environment using appropriate data and identify internal and external risks to your organisation</w:t>
      </w:r>
    </w:p>
    <w:p>
      <w:pPr/>
      <w:r>
        <w:rPr>
          <w:lang w:val="en-GB"/>
        </w:rPr>
        <w:br/>
      </w:r>
    </w:p>
    <w:p>
      <w:pPr/>
      <w:r>
        <w:rPr>
          <w:lang w:val="en-GB"/>
        </w:rPr>
        <w:t xml:space="preserve"> 2.      assess risks and identify their potential impact and interdependencies, following agreed risk management policies and procedures</w:t>
      </w:r>
    </w:p>
    <w:p>
      <w:pPr/>
      <w:r>
        <w:rPr>
          <w:lang w:val="en-GB"/>
        </w:rPr>
        <w:br/>
      </w:r>
    </w:p>
    <w:p>
      <w:pPr/>
      <w:r>
        <w:rPr>
          <w:lang w:val="en-GB"/>
        </w:rPr>
        <w:t xml:space="preserve"> 3.      assist  internal staff in identifying risks relevant to their roles and responsibilities</w:t>
      </w:r>
    </w:p>
    <w:p>
      <w:pPr/>
      <w:r>
        <w:rPr>
          <w:lang w:val="en-GB"/>
        </w:rPr>
        <w:br/>
      </w:r>
    </w:p>
    <w:p>
      <w:pPr/>
      <w:r>
        <w:rPr>
          <w:lang w:val="en-GB"/>
        </w:rPr>
        <w:t xml:space="preserve"> 4.      take account of risk perceptions, behaviours and biases when assessing, analysing and evaluating risks</w:t>
      </w:r>
    </w:p>
    <w:p>
      <w:pPr/>
      <w:r>
        <w:rPr>
          <w:lang w:val="en-GB"/>
        </w:rPr>
        <w:br/>
      </w:r>
    </w:p>
    <w:p>
      <w:pPr/>
      <w:r>
        <w:rPr>
          <w:lang w:val="en-GB"/>
        </w:rPr>
        <w:t xml:space="preserve"> 5.      use appropriate risk identification and analysis techniques in accordance with agreed risk management policies and procedures</w:t>
      </w:r>
    </w:p>
    <w:p>
      <w:pPr/>
      <w:r>
        <w:rPr>
          <w:lang w:val="en-GB"/>
        </w:rPr>
        <w:br/>
      </w:r>
    </w:p>
    <w:p>
      <w:pPr/>
      <w:r>
        <w:rPr>
          <w:lang w:val="en-GB"/>
        </w:rPr>
        <w:t xml:space="preserve"> 6.      evaluate the risks against established criteria to identify their significance</w:t>
      </w:r>
    </w:p>
    <w:p>
      <w:pPr/>
      <w:r>
        <w:rPr>
          <w:lang w:val="en-GB"/>
        </w:rPr>
        <w:br/>
      </w:r>
    </w:p>
    <w:p>
      <w:pPr/>
      <w:r>
        <w:rPr>
          <w:lang w:val="en-GB"/>
        </w:rPr>
        <w:t xml:space="preserve"> 7.       ensure risks and responsibilities are allocated in line with organisational procedures</w:t>
      </w:r>
    </w:p>
    <w:p>
      <w:pPr/>
      <w:r>
        <w:rPr>
          <w:lang w:val="en-GB"/>
        </w:rPr>
        <w:br/>
      </w:r>
    </w:p>
    <w:p>
      <w:pPr/>
      <w:r>
        <w:rPr>
          <w:lang w:val="en-GB"/>
        </w:rPr>
        <w:t xml:space="preserve"> 8.      establish appropriate controls for identified and emerging risks</w:t>
      </w:r>
    </w:p>
    <w:p>
      <w:pPr/>
      <w:r>
        <w:rPr>
          <w:lang w:val="en-GB"/>
        </w:rPr>
        <w:br/>
      </w:r>
    </w:p>
    <w:p>
      <w:pPr/>
      <w:r>
        <w:rPr>
          <w:lang w:val="en-GB"/>
        </w:rPr>
        <w:t xml:space="preserve"> 9.      ensure that risk assessment takes account of legal, regulatory and other compliance considerations</w:t>
      </w:r>
    </w:p>
    <w:p>
      <w:pPr/>
      <w:r>
        <w:rPr>
          <w:lang w:val="en-GB"/>
        </w:rPr>
        <w:br/>
      </w:r>
    </w:p>
    <w:p>
      <w:pPr/>
      <w:r>
        <w:rPr>
          <w:lang w:val="en-GB"/>
        </w:rPr>
        <w:t xml:space="preserve"> 10.  ensure that risk assessment takes account of ethical and social responsibility considerations</w:t>
      </w:r>
    </w:p>
    <w:p>
      <w:pPr/>
      <w:r>
        <w:rPr>
          <w:lang w:val="en-GB"/>
        </w:rPr>
        <w:br/>
      </w:r>
    </w:p>
    <w:p>
      <w:pPr/>
      <w:r>
        <w:rPr>
          <w:lang w:val="en-GB"/>
        </w:rPr>
        <w:t xml:space="preserve"> 11.  construct and use a risk register, in accordance with risk management policies and procedures</w:t>
      </w:r>
    </w:p>
    <w:p>
      <w:pPr/>
      <w:r>
        <w:rPr>
          <w:lang w:val="en-GB"/>
        </w:rPr>
        <w:br/>
      </w:r>
    </w:p>
    <w:p>
      <w:pPr/>
      <w:r>
        <w:rPr>
          <w:lang w:val="en-GB"/>
        </w:rPr>
        <w:t xml:space="preserve"> 12.  evaluate the risk register and review it on a regular basis, noting improvements and areas of non-compliance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aims, objectives and business plans</w:t>
      </w:r>
    </w:p>
    <w:p>
      <w:pPr/>
      <w:r>
        <w:rPr>
          <w:lang w:val="en-GB"/>
        </w:rPr>
        <w:br/>
      </w:r>
    </w:p>
    <w:p>
      <w:pPr/>
      <w:r>
        <w:rPr>
          <w:lang w:val="en-GB"/>
        </w:rPr>
        <w:t xml:space="preserve"> 2.      the structure of your organisation and its products and services</w:t>
      </w:r>
    </w:p>
    <w:p>
      <w:pPr/>
      <w:r>
        <w:rPr>
          <w:lang w:val="en-GB"/>
        </w:rPr>
        <w:br/>
      </w:r>
    </w:p>
    <w:p>
      <w:pPr/>
      <w:r>
        <w:rPr>
          <w:lang w:val="en-GB"/>
        </w:rPr>
        <w:t xml:space="preserve"> 3.      the culture of your organisation and the scope of risks associated with it</w:t>
      </w:r>
    </w:p>
    <w:p>
      <w:pPr/>
      <w:r>
        <w:rPr>
          <w:lang w:val="en-GB"/>
        </w:rPr>
        <w:br/>
      </w:r>
    </w:p>
    <w:p>
      <w:pPr/>
      <w:r>
        <w:rPr>
          <w:lang w:val="en-GB"/>
        </w:rPr>
        <w:t xml:space="preserve"> 4.      the current legal and regulatory requirements and standards that apply to risk management</w:t>
      </w:r>
    </w:p>
    <w:p>
      <w:pPr/>
      <w:r>
        <w:rPr>
          <w:lang w:val="en-GB"/>
        </w:rPr>
        <w:br/>
      </w:r>
    </w:p>
    <w:p>
      <w:pPr/>
      <w:r>
        <w:rPr>
          <w:lang w:val="en-GB"/>
        </w:rPr>
        <w:t xml:space="preserve"> 5.      the risk identification and analysis techniques relevant to your organisation and industry sector</w:t>
      </w:r>
    </w:p>
    <w:p>
      <w:pPr/>
      <w:r>
        <w:rPr>
          <w:lang w:val="en-GB"/>
        </w:rPr>
        <w:br/>
      </w:r>
    </w:p>
    <w:p>
      <w:pPr/>
      <w:r>
        <w:rPr>
          <w:lang w:val="en-GB"/>
        </w:rPr>
        <w:t xml:space="preserve"> 6.      the principles of good governance, environmental and social responsibility and ethical practice that apply to risk management</w:t>
      </w:r>
    </w:p>
    <w:p>
      <w:pPr/>
      <w:r>
        <w:rPr>
          <w:lang w:val="en-GB"/>
        </w:rPr>
        <w:br/>
      </w:r>
    </w:p>
    <w:p>
      <w:pPr/>
      <w:r>
        <w:rPr>
          <w:lang w:val="en-GB"/>
        </w:rPr>
        <w:t xml:space="preserve"> 7.      the concepts of risk management and risk awareness</w:t>
      </w:r>
    </w:p>
    <w:p>
      <w:pPr/>
      <w:r>
        <w:rPr>
          <w:lang w:val="en-GB"/>
        </w:rPr>
        <w:br/>
      </w:r>
    </w:p>
    <w:p>
      <w:pPr/>
      <w:r>
        <w:rPr>
          <w:lang w:val="en-GB"/>
        </w:rPr>
        <w:t xml:space="preserve"> 8.      the business environment and market within which your organisation operates</w:t>
      </w:r>
    </w:p>
    <w:p>
      <w:pPr/>
      <w:r>
        <w:rPr>
          <w:lang w:val="en-GB"/>
        </w:rPr>
        <w:br/>
      </w:r>
    </w:p>
    <w:p>
      <w:pPr/>
      <w:r>
        <w:rPr>
          <w:lang w:val="en-GB"/>
        </w:rPr>
        <w:t xml:space="preserve"> 9.      your organisation’s policies and procedures for risk management and supporting documentation</w:t>
      </w:r>
    </w:p>
    <w:p>
      <w:pPr/>
      <w:r>
        <w:rPr>
          <w:lang w:val="en-GB"/>
        </w:rPr>
        <w:br/>
      </w:r>
    </w:p>
    <w:p>
      <w:pPr/>
      <w:r>
        <w:rPr>
          <w:lang w:val="en-GB"/>
        </w:rPr>
        <w:t xml:space="preserve"> 10.  the types and sources of risk information</w:t>
      </w:r>
    </w:p>
    <w:p>
      <w:pPr/>
      <w:r>
        <w:rPr>
          <w:lang w:val="en-GB"/>
        </w:rPr>
        <w:br/>
      </w:r>
    </w:p>
    <w:p>
      <w:pPr/>
      <w:r>
        <w:rPr>
          <w:lang w:val="en-GB"/>
        </w:rPr>
        <w:t xml:space="preserve"> 11.  how to identify, categorise, describe, evaluate and prioritise risks</w:t>
      </w:r>
    </w:p>
    <w:p>
      <w:pPr/>
      <w:r>
        <w:rPr>
          <w:lang w:val="en-GB"/>
        </w:rPr>
        <w:br/>
      </w:r>
    </w:p>
    <w:p>
      <w:pPr/>
      <w:r>
        <w:rPr>
          <w:lang w:val="en-GB"/>
        </w:rPr>
        <w:t xml:space="preserve"> 12.  the methods of risk analysis and evaluation</w:t>
      </w:r>
    </w:p>
    <w:p>
      <w:pPr/>
      <w:r>
        <w:rPr>
          <w:lang w:val="en-GB"/>
        </w:rPr>
        <w:br/>
      </w:r>
    </w:p>
    <w:p>
      <w:pPr/>
      <w:r>
        <w:rPr>
          <w:lang w:val="en-GB"/>
        </w:rPr>
        <w:t xml:space="preserve"> 13.  how to identify interdependencies</w:t>
      </w:r>
    </w:p>
    <w:p>
      <w:pPr/>
      <w:r>
        <w:rPr>
          <w:lang w:val="en-GB"/>
        </w:rPr>
        <w:br/>
      </w:r>
    </w:p>
    <w:p>
      <w:pPr/>
      <w:r>
        <w:rPr>
          <w:lang w:val="en-GB"/>
        </w:rPr>
        <w:t xml:space="preserve"> 14.  the risk perceptions, behaviours and biases and how they affect risk management</w:t>
      </w:r>
    </w:p>
    <w:p>
      <w:pPr/>
      <w:r>
        <w:rPr>
          <w:lang w:val="en-GB"/>
        </w:rPr>
        <w:br/>
      </w:r>
    </w:p>
    <w:p>
      <w:pPr/>
      <w:r>
        <w:rPr>
          <w:lang w:val="en-GB"/>
        </w:rPr>
        <w:t xml:space="preserve"> 15.  the methods of statistical modelling and root cause analysis</w:t>
      </w:r>
    </w:p>
    <w:p>
      <w:pPr/>
      <w:r>
        <w:rPr>
          <w:lang w:val="en-GB"/>
        </w:rPr>
        <w:br/>
      </w:r>
    </w:p>
    <w:p>
      <w:pPr/>
      <w:r>
        <w:rPr>
          <w:lang w:val="en-GB"/>
        </w:rPr>
        <w:t xml:space="preserve"> 16.  the appropriate controls for different types of risks</w:t>
      </w:r>
    </w:p>
    <w:p>
      <w:pPr/>
      <w:r>
        <w:rPr>
          <w:lang w:val="en-GB"/>
        </w:rPr>
        <w:br/>
      </w:r>
    </w:p>
    <w:p>
      <w:pPr/>
      <w:r>
        <w:rPr>
          <w:lang w:val="en-GB"/>
        </w:rPr>
        <w:t xml:space="preserve"> 17.  the types of risk management software and other relevant tools</w:t>
      </w:r>
    </w:p>
    <w:p>
      <w:pPr/>
      <w:r>
        <w:rPr>
          <w:lang w:val="en-GB"/>
        </w:rPr>
        <w:br/>
      </w:r>
    </w:p>
    <w:p>
      <w:pPr/>
      <w:r>
        <w:rPr>
          <w:lang w:val="en-GB"/>
        </w:rPr>
        <w:t xml:space="preserve"> 18.  how to construct and use a risk register</w:t>
      </w:r>
    </w:p>
    <w:p>
      <w:pPr/>
      <w:r>
        <w:rPr>
          <w:lang w:val="en-GB"/>
        </w:rPr>
        <w:br/>
      </w:r>
    </w:p>
    <w:p>
      <w:pPr/>
      <w:r>
        <w:rPr>
          <w:lang w:val="en-GB"/>
        </w:rPr>
        <w:t xml:space="preserve"> 19.  why it is important to review the performance of risk register and review it regularly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CFARMA004</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b9c03fe3de843a7" /><Relationship Type="http://schemas.openxmlformats.org/officeDocument/2006/relationships/numbering" Target="/word/numbering.xml" Id="Reb06239aef7a4baf" /><Relationship Type="http://schemas.openxmlformats.org/officeDocument/2006/relationships/settings" Target="/word/settings.xml" Id="R1d1f07a48beb4f07" /><Relationship Type="http://schemas.openxmlformats.org/officeDocument/2006/relationships/image" Target="/word/media/fec73136-0d0a-4a1b-b234-a069b4d50769.png" Id="Rbf988f30069e4092" /></Relationships>
</file>