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e9e6233040d46b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TDASTL8</w:t>
            </w:r>
            <w:r>
              <w:rPr>
                <w:b/>
              </w:rPr>
              <w:br/>
            </w:r>
            <w:r>
              <w:rPr>
                <w:b/>
              </w:rPr>
              <w:t>Use information and communication technology to support pupils’ learning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18793b9cb9c471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Who is this unit for? </w:t>
      </w:r>
    </w:p>
    <w:p>
      <w:pPr/>
      <w:r>
        <w:rPr>
          <w:lang w:val="en-GB"/>
        </w:rPr>
        <w:br/>
      </w:r>
    </w:p>
    <w:p>
      <w:pPr/>
      <w:r>
        <w:rPr>
          <w:lang w:val="en-GB"/>
        </w:rPr>
        <w:t xml:space="preserve"> This unit is for those who work under the direction of a teacher to support pupils' learning using information and communication technology (ICT).</w:t>
      </w:r>
    </w:p>
    <w:p>
      <w:pPr/>
      <w:r>
        <w:rPr>
          <w:lang w:val="en-GB"/>
        </w:rPr>
        <w:t xml:space="preserve">What is this unit about? </w:t>
      </w:r>
    </w:p>
    <w:p>
      <w:pPr/>
      <w:r>
        <w:rPr>
          <w:lang w:val="en-GB"/>
        </w:rPr>
        <w:br/>
      </w:r>
    </w:p>
    <w:p>
      <w:pPr/>
      <w:r>
        <w:rPr>
          <w:lang w:val="en-GB"/>
        </w:rPr>
        <w:t xml:space="preserve"> This unit is about using ICT to promote pupils' learning. It involves preparing for using ICT within the teaching and learning programme, supporting pupils to use ICT resources, and evaluating the effectiveness of ICT in promoting pupils' learning.</w:t>
      </w:r>
    </w:p>
    <w:p>
      <w:pPr/>
      <w:r>
        <w:rPr>
          <w:lang w:val="en-GB"/>
        </w:rPr>
        <w:t xml:space="preserve">This unit contains two elements: </w:t>
      </w:r>
    </w:p>
    <w:p>
      <w:pPr/>
      <w:r>
        <w:rPr>
          <w:lang w:val="en-GB"/>
        </w:rPr>
        <w:br/>
      </w:r>
    </w:p>
    <w:p>
      <w:pPr/>
      <w:r>
        <w:rPr>
          <w:lang w:val="en-GB"/>
        </w:rPr>
        <w:t xml:space="preserve"> 1. Prepare for using ICT to support pupils' learning </w:t>
      </w:r>
    </w:p>
    <w:p>
      <w:pPr/>
      <w:r>
        <w:rPr>
          <w:lang w:val="en-GB"/>
        </w:rPr>
        <w:br/>
      </w:r>
    </w:p>
    <w:p>
      <w:pPr/>
      <w:r>
        <w:rPr>
          <w:lang w:val="en-GB"/>
        </w:rPr>
        <w:t xml:space="preserve"> 2. Support pupils' learning through ICT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Prepare for using ICT to support pupils’ learning </w:t>
      </w:r>
    </w:p>
    <w:p>
      <w:pPr/>
      <w:r>
        <w:rPr>
          <w:lang w:val="en-GB"/>
        </w:rPr>
        <w:br/>
      </w:r>
    </w:p>
    <w:p>
      <w:pPr/>
      <w:r>
        <w:rPr>
          <w:lang w:val="en-GB"/>
        </w:rPr>
        <w:t xml:space="preserve"> P1 identify and agree with the teacher the opportunities for using ICT to support pupils' learning within the overall teaching programme </w:t>
      </w:r>
    </w:p>
    <w:p>
      <w:pPr/>
      <w:r>
        <w:rPr>
          <w:lang w:val="en-GB"/>
        </w:rPr>
        <w:br/>
      </w:r>
    </w:p>
    <w:p>
      <w:pPr/>
      <w:r>
        <w:rPr>
          <w:lang w:val="en-GB"/>
        </w:rPr>
        <w:t xml:space="preserve"> P2 discuss and agree with the teacher the criteria for ICT resources to ensure the appropriateness for all pupils with whom you work </w:t>
      </w:r>
    </w:p>
    <w:p>
      <w:pPr/>
      <w:r>
        <w:rPr>
          <w:lang w:val="en-GB"/>
        </w:rPr>
        <w:br/>
      </w:r>
    </w:p>
    <w:p>
      <w:pPr/>
      <w:r>
        <w:rPr>
          <w:lang w:val="en-GB"/>
        </w:rPr>
        <w:t xml:space="preserve"> P3 explore and evaluate available ICT resources and consider how these can be integrated into the planned teaching and learning programme </w:t>
      </w:r>
    </w:p>
    <w:p>
      <w:pPr/>
      <w:r>
        <w:rPr>
          <w:lang w:val="en-GB"/>
        </w:rPr>
        <w:br/>
      </w:r>
    </w:p>
    <w:p>
      <w:pPr/>
      <w:r>
        <w:rPr>
          <w:lang w:val="en-GB"/>
        </w:rPr>
        <w:t xml:space="preserve"> P4 plan to use ICT to support learning in ways that are stimulating and enjoyable for pupils, according to their age, needs and abilities </w:t>
      </w:r>
    </w:p>
    <w:p>
      <w:pPr/>
      <w:r>
        <w:rPr>
          <w:lang w:val="en-GB"/>
        </w:rPr>
        <w:br/>
      </w:r>
    </w:p>
    <w:p>
      <w:pPr/>
      <w:r>
        <w:rPr>
          <w:lang w:val="en-GB"/>
        </w:rPr>
        <w:t xml:space="preserve"> P5 identify sources of ICT materials which meet the needs of the pupils and the teaching and learning programme </w:t>
      </w:r>
    </w:p>
    <w:p>
      <w:pPr/>
      <w:r>
        <w:rPr>
          <w:lang w:val="en-GB"/>
        </w:rPr>
        <w:br/>
      </w:r>
    </w:p>
    <w:p>
      <w:pPr/>
      <w:r>
        <w:rPr>
          <w:lang w:val="en-GB"/>
        </w:rPr>
        <w:t xml:space="preserve"> P6 ensure a range of ICT materials are available which meet the needs of all pupils including those with learning difficulties, bilingual pupils and gifted and talented pupils </w:t>
      </w:r>
    </w:p>
    <w:p>
      <w:pPr/>
      <w:r>
        <w:rPr>
          <w:lang w:val="en-GB"/>
        </w:rPr>
        <w:br/>
      </w:r>
    </w:p>
    <w:p>
      <w:pPr/>
      <w:r>
        <w:rPr>
          <w:lang w:val="en-GB"/>
        </w:rPr>
        <w:t xml:space="preserve"> P7 adapt ICT materials as necessary to meet the needs of the learning objectives and pupils' age, interests and abilities within copyright and licence agreements</w:t>
      </w:r>
    </w:p>
    <w:p>
      <w:pPr/>
      <w:r>
        <w:rPr>
          <w:lang w:val="en-GB"/>
        </w:rPr>
        <w:br/>
      </w:r>
    </w:p>
    <w:p>
      <w:pPr/>
      <w:r>
        <w:rPr>
          <w:lang w:val="en-GB"/>
        </w:rPr>
        <w:t xml:space="preserve"> P8 discuss and agree with the teacher how pupils' progress will be assessed and recorded </w:t>
      </w:r>
    </w:p>
    <w:p>
      <w:pPr/>
      <w:r>
        <w:rPr>
          <w:lang w:val="en-GB"/>
        </w:rPr>
        <w:br/>
      </w:r>
    </w:p>
    <w:p>
      <w:pPr/>
      <w:r>
        <w:rPr>
          <w:lang w:val="en-GB"/>
        </w:rPr>
        <w:t xml:space="preserve"> Support pupils’ learning through ICT </w:t>
      </w:r>
    </w:p>
    <w:p>
      <w:pPr/>
      <w:r>
        <w:rPr>
          <w:lang w:val="en-GB"/>
        </w:rPr>
        <w:br/>
      </w:r>
    </w:p>
    <w:p>
      <w:pPr/>
      <w:r>
        <w:rPr>
          <w:lang w:val="en-GB"/>
        </w:rPr>
        <w:t xml:space="preserve"> P9 ensure the learning environment meets relevant health, safety, security and access </w:t>
      </w:r>
    </w:p>
    <w:p>
      <w:pPr/>
      <w:r>
        <w:rPr>
          <w:lang w:val="en-GB"/>
        </w:rPr>
        <w:br/>
      </w:r>
    </w:p>
    <w:p>
      <w:pPr/>
      <w:r>
        <w:rPr>
          <w:lang w:val="en-GB"/>
        </w:rPr>
        <w:t xml:space="preserve"> P10 integrate ICT into learning activities, providing the required adult support </w:t>
      </w:r>
    </w:p>
    <w:p>
      <w:pPr/>
      <w:r>
        <w:rPr>
          <w:lang w:val="en-GB"/>
        </w:rPr>
        <w:br/>
      </w:r>
    </w:p>
    <w:p>
      <w:pPr/>
      <w:r>
        <w:rPr>
          <w:lang w:val="en-GB"/>
        </w:rPr>
        <w:t xml:space="preserve"> P11 engage pupils in ICT activities by providing interesting and stimulating opportunities and challenges </w:t>
      </w:r>
    </w:p>
    <w:p>
      <w:pPr/>
      <w:r>
        <w:rPr>
          <w:lang w:val="en-GB"/>
        </w:rPr>
        <w:br/>
      </w:r>
    </w:p>
    <w:p>
      <w:pPr/>
      <w:r>
        <w:rPr>
          <w:lang w:val="en-GB"/>
        </w:rPr>
        <w:t xml:space="preserve"> P12 allow pupils time to explore and become familiar with ICT activities and equipment </w:t>
      </w:r>
    </w:p>
    <w:p>
      <w:pPr/>
      <w:r>
        <w:rPr>
          <w:lang w:val="en-GB"/>
        </w:rPr>
        <w:br/>
      </w:r>
    </w:p>
    <w:p>
      <w:pPr/>
      <w:r>
        <w:rPr>
          <w:lang w:val="en-GB"/>
        </w:rPr>
        <w:t xml:space="preserve"> P13 encourage pupils to use ICT to solve problems, work collaboratively and find out new </w:t>
      </w:r>
    </w:p>
    <w:p>
      <w:pPr/>
      <w:r>
        <w:rPr>
          <w:lang w:val="en-GB"/>
        </w:rPr>
        <w:br/>
      </w:r>
    </w:p>
    <w:p>
      <w:pPr/>
      <w:r>
        <w:rPr>
          <w:lang w:val="en-GB"/>
        </w:rPr>
        <w:t xml:space="preserve"> P14 support pupils to use ICT materials and resources effectively to advance their learning </w:t>
      </w:r>
    </w:p>
    <w:p>
      <w:pPr/>
      <w:r>
        <w:rPr>
          <w:lang w:val="en-GB"/>
        </w:rPr>
        <w:br/>
      </w:r>
    </w:p>
    <w:p>
      <w:pPr/>
      <w:r>
        <w:rPr>
          <w:lang w:val="en-GB"/>
        </w:rPr>
        <w:t xml:space="preserve"> P15 ensure that all the pupils have equality of access to ICT provision, encouraging those who may be reluctant to participate </w:t>
      </w:r>
    </w:p>
    <w:p>
      <w:pPr/>
      <w:r>
        <w:rPr>
          <w:lang w:val="en-GB"/>
        </w:rPr>
        <w:br/>
      </w:r>
    </w:p>
    <w:p>
      <w:pPr/>
      <w:r>
        <w:rPr>
          <w:lang w:val="en-GB"/>
        </w:rPr>
        <w:t xml:space="preserve"> P16 monitor how pupils are responding to ICT programmes and materials to ensure that the programmes and material match the pupils' abilities and learning styles </w:t>
      </w:r>
    </w:p>
    <w:p>
      <w:pPr/>
      <w:r>
        <w:rPr>
          <w:lang w:val="en-GB"/>
        </w:rPr>
        <w:br/>
      </w:r>
    </w:p>
    <w:p>
      <w:pPr/>
      <w:r>
        <w:rPr>
          <w:lang w:val="en-GB"/>
        </w:rPr>
        <w:t xml:space="preserve"> P17 monitor pupil participation and progress and make judgements about how well pupils are participating in activities and the progress they are making </w:t>
      </w:r>
    </w:p>
    <w:p>
      <w:pPr/>
      <w:r>
        <w:rPr>
          <w:lang w:val="en-GB"/>
        </w:rPr>
        <w:br/>
      </w:r>
    </w:p>
    <w:p>
      <w:pPr/>
      <w:r>
        <w:rPr>
          <w:lang w:val="en-GB"/>
        </w:rPr>
        <w:t xml:space="preserve"> P18 modify teaching and/or learning methods, if necessary, to ensure pupils continue to be engaged and included in, and benefit from, planned activities </w:t>
      </w:r>
    </w:p>
    <w:p>
      <w:pPr/>
      <w:r>
        <w:rPr>
          <w:lang w:val="en-GB"/>
        </w:rPr>
        <w:br/>
      </w:r>
    </w:p>
    <w:p>
      <w:pPr/>
      <w:r>
        <w:rPr>
          <w:lang w:val="en-GB"/>
        </w:rPr>
        <w:t xml:space="preserve"> P19 take appropriate action to resolve any problems in supporting pupils using ICT </w:t>
      </w:r>
    </w:p>
    <w:p>
      <w:pPr/>
      <w:r>
        <w:rPr>
          <w:lang w:val="en-GB"/>
        </w:rPr>
        <w:br/>
      </w:r>
    </w:p>
    <w:p>
      <w:pPr/>
      <w:r>
        <w:rPr>
          <w:lang w:val="en-GB"/>
        </w:rPr>
        <w:t xml:space="preserve"> P20 evaluate and provide feedback to relevant people on: </w:t>
      </w:r>
    </w:p>
    <w:p>
      <w:pPr/>
      <w:r>
        <w:rPr>
          <w:lang w:val="en-GB"/>
        </w:rPr>
        <w:br/>
      </w:r>
    </w:p>
    <w:p>
      <w:pPr/>
      <w:r>
        <w:rPr>
          <w:lang w:val="en-GB"/>
        </w:rPr>
        <w:t xml:space="preserve"> P20.1 pupils' participation and progress </w:t>
      </w:r>
    </w:p>
    <w:p>
      <w:pPr/>
      <w:r>
        <w:rPr>
          <w:lang w:val="en-GB"/>
        </w:rPr>
        <w:br/>
      </w:r>
    </w:p>
    <w:p>
      <w:pPr/>
      <w:r>
        <w:rPr>
          <w:lang w:val="en-GB"/>
        </w:rPr>
        <w:t xml:space="preserve"> P20.2 the effectiveness of ICT in supporting pupils' learning </w:t>
      </w:r>
    </w:p>
    <w:p>
      <w:pPr/>
      <w:r>
        <w:rPr>
          <w:lang w:val="en-GB"/>
        </w:rPr>
        <w:br/>
      </w:r>
    </w:p>
    <w:p>
      <w:pPr/>
      <w:r>
        <w:rPr>
          <w:lang w:val="en-GB"/>
        </w:rPr>
        <w:t xml:space="preserve"> P20.3 the effectiveness of ICT programmes and materials in meeting learning objectives for pupils with a diverse range of needs and abilities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the school's ICT policy </w:t>
      </w:r>
    </w:p>
    <w:p>
      <w:pPr/>
      <w:r>
        <w:rPr>
          <w:lang w:val="en-GB"/>
        </w:rPr>
        <w:br/>
      </w:r>
    </w:p>
    <w:p>
      <w:pPr/>
      <w:r>
        <w:rPr>
          <w:lang w:val="en-GB"/>
        </w:rPr>
        <w:t xml:space="preserve"> K2 the potential learning benefits of using ICT in different ways to support learning </w:t>
      </w:r>
    </w:p>
    <w:p>
      <w:pPr/>
      <w:r>
        <w:rPr>
          <w:lang w:val="en-GB"/>
        </w:rPr>
        <w:br/>
      </w:r>
    </w:p>
    <w:p>
      <w:pPr/>
      <w:r>
        <w:rPr>
          <w:lang w:val="en-GB"/>
        </w:rPr>
        <w:t xml:space="preserve"> K3 how good quality ICT provision promotes pupils' physical, creative, social and emotional and communication development alongside their thinking and learning </w:t>
      </w:r>
    </w:p>
    <w:p>
      <w:pPr/>
      <w:r>
        <w:rPr>
          <w:lang w:val="en-GB"/>
        </w:rPr>
        <w:br/>
      </w:r>
    </w:p>
    <w:p>
      <w:pPr/>
      <w:r>
        <w:rPr>
          <w:lang w:val="en-GB"/>
        </w:rPr>
        <w:t xml:space="preserve"> K4 the relevant school curriculum and age-related expectations of pupils in the subject/curriculum area and age range of the pupils with whom you are working </w:t>
      </w:r>
    </w:p>
    <w:p>
      <w:pPr/>
      <w:r>
        <w:rPr>
          <w:lang w:val="en-GB"/>
        </w:rPr>
        <w:br/>
      </w:r>
    </w:p>
    <w:p>
      <w:pPr/>
      <w:r>
        <w:rPr>
          <w:lang w:val="en-GB"/>
        </w:rPr>
        <w:t xml:space="preserve"> K5 the contribution that ICT can make to meeting the planned teaching and learning objectives </w:t>
      </w:r>
    </w:p>
    <w:p>
      <w:pPr/>
      <w:r>
        <w:rPr>
          <w:lang w:val="en-GB"/>
        </w:rPr>
        <w:br/>
      </w:r>
    </w:p>
    <w:p>
      <w:pPr/>
      <w:r>
        <w:rPr>
          <w:lang w:val="en-GB"/>
        </w:rPr>
        <w:t xml:space="preserve"> K6 ways of selecting good quality ICT resources that encourage positive learning for pupils by applying selection criteria, e.g. allows the pupil to be in control, has more than one solution, not violent or stereotyped, stimulates pupils' interests </w:t>
      </w:r>
    </w:p>
    <w:p>
      <w:pPr/>
      <w:r>
        <w:rPr>
          <w:lang w:val="en-GB"/>
        </w:rPr>
        <w:br/>
      </w:r>
    </w:p>
    <w:p>
      <w:pPr/>
      <w:r>
        <w:rPr>
          <w:lang w:val="en-GB"/>
        </w:rPr>
        <w:t xml:space="preserve"> K7 the range of ICT materials from different sources </w:t>
      </w:r>
    </w:p>
    <w:p>
      <w:pPr/>
      <w:r>
        <w:rPr>
          <w:lang w:val="en-GB"/>
        </w:rPr>
        <w:br/>
      </w:r>
    </w:p>
    <w:p>
      <w:pPr/>
      <w:r>
        <w:rPr>
          <w:lang w:val="en-GB"/>
        </w:rPr>
        <w:t xml:space="preserve"> K8 how to identify the benefits of ICT materials and sources of information and advice </w:t>
      </w:r>
    </w:p>
    <w:p>
      <w:pPr/>
      <w:r>
        <w:rPr>
          <w:lang w:val="en-GB"/>
        </w:rPr>
        <w:br/>
      </w:r>
    </w:p>
    <w:p>
      <w:pPr/>
      <w:r>
        <w:rPr>
          <w:lang w:val="en-GB"/>
        </w:rPr>
        <w:t xml:space="preserve"> K9 the school's policy and procedures for obtaining, adapting and using ICT programmes and materials</w:t>
      </w:r>
    </w:p>
    <w:p>
      <w:pPr/>
      <w:r>
        <w:rPr>
          <w:lang w:val="en-GB"/>
        </w:rPr>
        <w:br/>
      </w:r>
    </w:p>
    <w:p>
      <w:pPr/>
      <w:r>
        <w:rPr>
          <w:lang w:val="en-GB"/>
        </w:rPr>
        <w:t xml:space="preserve"> K20 safeguarding issues for pupils who access the internet </w:t>
      </w:r>
    </w:p>
    <w:p>
      <w:pPr/>
      <w:r>
        <w:rPr>
          <w:lang w:val="en-GB"/>
        </w:rPr>
        <w:br/>
      </w:r>
    </w:p>
    <w:p>
      <w:pPr/>
      <w:r>
        <w:rPr>
          <w:lang w:val="en-GB"/>
        </w:rPr>
        <w:t xml:space="preserve"> K21 how pupils use ICT as a tool to support learning in many curriculum areas and in doing this what they learn about ICT as a subject in its own right </w:t>
      </w:r>
    </w:p>
    <w:p>
      <w:pPr/>
      <w:r>
        <w:rPr>
          <w:lang w:val="en-GB"/>
        </w:rPr>
        <w:br/>
      </w:r>
    </w:p>
    <w:p>
      <w:pPr/>
      <w:r>
        <w:rPr>
          <w:lang w:val="en-GB"/>
        </w:rPr>
        <w:t xml:space="preserve"> K22 how to select and use appropriate teaching and learning methods to develop pupils' ICT skills and enhance subject teaching and learning </w:t>
      </w:r>
    </w:p>
    <w:p>
      <w:pPr/>
      <w:r>
        <w:rPr>
          <w:lang w:val="en-GB"/>
        </w:rPr>
        <w:br/>
      </w:r>
    </w:p>
    <w:p>
      <w:pPr/>
      <w:r>
        <w:rPr>
          <w:lang w:val="en-GB"/>
        </w:rPr>
        <w:t xml:space="preserve"> K23 the types of support pupils may need to use ICT effectively and how to provide this support </w:t>
      </w:r>
    </w:p>
    <w:p>
      <w:pPr/>
      <w:r>
        <w:rPr>
          <w:lang w:val="en-GB"/>
        </w:rPr>
        <w:br/>
      </w:r>
    </w:p>
    <w:p>
      <w:pPr/>
      <w:r>
        <w:rPr>
          <w:lang w:val="en-GB"/>
        </w:rPr>
        <w:t xml:space="preserve"> K24 the importance of pupils having time to explore and become familiar with ICT activities and equipment </w:t>
      </w:r>
    </w:p>
    <w:p>
      <w:pPr/>
      <w:r>
        <w:rPr>
          <w:lang w:val="en-GB"/>
        </w:rPr>
        <w:br/>
      </w:r>
    </w:p>
    <w:p>
      <w:pPr/>
      <w:r>
        <w:rPr>
          <w:lang w:val="en-GB"/>
        </w:rPr>
        <w:t xml:space="preserve"> K25 how ICT can be used to assist implementation of equality of opportunity, inclusion and widening participation policy and practice </w:t>
      </w:r>
    </w:p>
    <w:p>
      <w:pPr/>
      <w:r>
        <w:rPr>
          <w:lang w:val="en-GB"/>
        </w:rPr>
        <w:br/>
      </w:r>
    </w:p>
    <w:p>
      <w:pPr/>
      <w:r>
        <w:rPr>
          <w:lang w:val="en-GB"/>
        </w:rPr>
        <w:t xml:space="preserve"> K26 how to monitor and promote pupil participation and progress in learning through ICT </w:t>
      </w:r>
    </w:p>
    <w:p>
      <w:pPr/>
      <w:r>
        <w:rPr>
          <w:lang w:val="en-GB"/>
        </w:rPr>
        <w:br/>
      </w:r>
    </w:p>
    <w:p>
      <w:pPr/>
      <w:r>
        <w:rPr>
          <w:lang w:val="en-GB"/>
        </w:rPr>
        <w:t xml:space="preserve"> K27 the sorts of problems that might occur when supporting pupils using ICT and how to deal with these </w:t>
      </w:r>
    </w:p>
    <w:p>
      <w:pPr/>
      <w:r>
        <w:rPr>
          <w:lang w:val="en-GB"/>
        </w:rPr>
        <w:br/>
      </w:r>
    </w:p>
    <w:p>
      <w:pPr/>
      <w:r>
        <w:rPr>
          <w:lang w:val="en-GB"/>
        </w:rPr>
        <w:t xml:space="preserve"> K28 how to evaluate the effectiveness and suitability of ICT resources and materials for promoting pupils' learning </w:t>
      </w:r>
    </w:p>
    <w:p>
      <w:pPr/>
      <w:r>
        <w:rPr>
          <w:lang w:val="en-GB"/>
        </w:rPr>
        <w:br/>
      </w:r>
    </w:p>
    <w:p>
      <w:pPr/>
      <w:r>
        <w:rPr>
          <w:lang w:val="en-GB"/>
        </w:rPr>
        <w:t xml:space="preserve"> K29 useful online and offline resources that support appropriate use of ICT </w:t>
      </w:r>
    </w:p>
    <w:p>
      <w:pPr/>
      <w:r>
        <w:rPr>
          <w:lang w:val="en-GB"/>
        </w:rPr>
        <w:br/>
      </w:r>
    </w:p>
    <w:p>
      <w:pPr/>
      <w:r>
        <w:rPr>
          <w:lang w:val="en-GB"/>
        </w:rPr>
        <w:t xml:space="preserve"> K30 as ICT is a rapidly developing and changing area how you will keep up to date in order to ensure you provide the best support and opportunities for pupils' learning through ICT</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 xml:space="preserve">Equality of access ensuring that discriminatory barriers to access are removed and allowing for pupils' individual needs in terms of access to ICT, e.g. taking action to ensure that girls participate equally with boys </w:t>
      </w:r>
    </w:p>
    <w:p>
      <w:pPr/>
      <w:r>
        <w:rPr>
          <w:lang w:val="en-GB"/>
        </w:rPr>
        <w:br/>
      </w:r>
    </w:p>
    <w:p>
      <w:pPr/>
      <w:r>
        <w:rPr>
          <w:lang w:val="en-GB"/>
        </w:rPr>
        <w:t xml:space="preserve"> ICT resources </w:t>
      </w:r>
    </w:p>
    <w:p>
      <w:pPr/>
      <w:r>
        <w:rPr>
          <w:lang w:val="en-GB"/>
        </w:rPr>
        <w:br/>
      </w:r>
    </w:p>
    <w:p>
      <w:pPr/>
      <w:r>
        <w:rPr>
          <w:lang w:val="en-GB"/>
        </w:rPr>
        <w:t xml:space="preserve"> a range of different activities, equipment and technological devices, such as programmable toys, telephones, videos, timers, keyboards, keypads, computers, software, digital cameras, interactive whiteboards. The use of learning technologies in schools is changing rapidly and these standards are intended to encompass new and emerging technologies as they become available </w:t>
      </w:r>
    </w:p>
    <w:p>
      <w:pPr/>
      <w:r>
        <w:rPr>
          <w:lang w:val="en-GB"/>
        </w:rPr>
        <w:br/>
      </w:r>
    </w:p>
    <w:p>
      <w:pPr/>
      <w:r>
        <w:rPr>
          <w:lang w:val="en-GB"/>
        </w:rPr>
        <w:t xml:space="preserve"> Relevant people </w:t>
      </w:r>
    </w:p>
    <w:p>
      <w:pPr/>
      <w:r>
        <w:rPr>
          <w:lang w:val="en-GB"/>
        </w:rPr>
        <w:br/>
      </w:r>
    </w:p>
    <w:p>
      <w:pPr/>
      <w:r>
        <w:rPr>
          <w:lang w:val="en-GB"/>
        </w:rPr>
        <w:t xml:space="preserve"> people with a need and right to have information about pupils' participation and progress. This will include the teacher responsible for the pupils but may also include others such as school leaders, other support staff, ICT coordinator and/or instructor. Information sharing must always adhere to the school's confidentiality policy </w:t>
      </w:r>
    </w:p>
    <w:p>
      <w:pPr/>
      <w:r>
        <w:rPr>
          <w:lang w:val="en-GB"/>
        </w:rPr>
        <w:br/>
      </w:r>
    </w:p>
    <w:p>
      <w:pPr/>
      <w:r>
        <w:rPr>
          <w:lang w:val="en-GB"/>
        </w:rPr>
        <w:t xml:space="preserve"> Use ICT includes the use of ICT: </w:t>
      </w:r>
    </w:p>
    <w:p>
      <w:pPr/>
      <w:r>
        <w:rPr>
          <w:lang w:val="en-GB"/>
        </w:rPr>
        <w:br/>
      </w:r>
    </w:p>
    <w:p>
      <w:pPr/>
      <w:r>
        <w:rPr>
          <w:lang w:val="en-GB"/>
        </w:rPr>
        <w:t xml:space="preserve"> 1. to develop pupils' ICT skills </w:t>
      </w:r>
    </w:p>
    <w:p>
      <w:pPr/>
      <w:r>
        <w:rPr>
          <w:lang w:val="en-GB"/>
        </w:rPr>
        <w:br/>
      </w:r>
    </w:p>
    <w:p>
      <w:pPr/>
      <w:r>
        <w:rPr>
          <w:lang w:val="en-GB"/>
        </w:rPr>
        <w:t xml:space="preserve"> 2. to enhance subject teaching and learning</w:t>
      </w:r>
    </w:p>
    <w:p>
      <w:pPr/>
      <w:r>
        <w:rPr>
          <w:lang w:val="en-GB"/>
          <w:b/>
        </w:rPr>
        <w:t>Links to other NOS</w:t>
      </w:r>
      <w:r>
        <w:rPr>
          <w:lang w:val="en-GB"/>
          <w:b/>
        </w:rPr>
        <w:br/>
      </w:r>
    </w:p>
    <w:p>
      <w:pPr/>
      <w:r>
        <w:rPr>
          <w:lang w:val="en-GB"/>
        </w:rPr>
        <w:t xml:space="preserve">TDASTL1 Provide support for learning activities </w:t>
      </w:r>
    </w:p>
    <w:p>
      <w:pPr/>
      <w:r>
        <w:rPr>
          <w:lang w:val="en-GB"/>
        </w:rPr>
        <w:br/>
      </w:r>
    </w:p>
    <w:p>
      <w:pPr/>
      <w:r>
        <w:rPr>
          <w:lang w:val="en-GB"/>
        </w:rPr>
        <w:t xml:space="preserve"> TDASTL7 Support the use of information and communication technology in the classroom </w:t>
      </w:r>
    </w:p>
    <w:p>
      <w:pPr/>
      <w:r>
        <w:rPr>
          <w:lang w:val="en-GB"/>
        </w:rPr>
        <w:br/>
      </w:r>
    </w:p>
    <w:p>
      <w:pPr/>
      <w:r>
        <w:rPr>
          <w:lang w:val="en-GB"/>
        </w:rPr>
        <w:t xml:space="preserve"> TDASTL18 Support pupils' learning activities </w:t>
      </w:r>
    </w:p>
    <w:p>
      <w:pPr/>
      <w:r>
        <w:rPr>
          <w:lang w:val="en-GB"/>
        </w:rPr>
        <w:br/>
      </w:r>
    </w:p>
    <w:p>
      <w:pPr/>
      <w:r>
        <w:rPr>
          <w:lang w:val="en-GB"/>
        </w:rPr>
        <w:t xml:space="preserve"> TDASTL23 Plan, deliver and evaluate teaching and learning activities under the direction of a teacher </w:t>
      </w:r>
    </w:p>
    <w:p>
      <w:pPr/>
      <w:r>
        <w:rPr>
          <w:lang w:val="en-GB"/>
        </w:rPr>
        <w:br/>
      </w:r>
    </w:p>
    <w:p>
      <w:pPr/>
      <w:r>
        <w:rPr>
          <w:lang w:val="en-GB"/>
        </w:rPr>
        <w:t xml:space="preserve"> TDASTL24 Contribute to the planning and evaluation of teaching and learning activities </w:t>
      </w:r>
    </w:p>
    <w:p>
      <w:pPr/>
      <w:r>
        <w:rPr>
          <w:lang w:val="en-GB"/>
        </w:rPr>
        <w:br/>
      </w:r>
    </w:p>
    <w:p>
      <w:pPr/>
      <w:r>
        <w:rPr>
          <w:lang w:val="en-GB"/>
        </w:rPr>
        <w:t xml:space="preserve"> Personal IT skills are covered in relevant national occupational standards for supporting teaching and learning in schools and can also be achieved through the IT User standards and qualifications, or key and core skills in information technology as appropriate.</w:t>
      </w:r>
    </w:p>
    <w:p>
      <w:pPr/>
      <w:r>
        <w:rPr>
          <w:lang w:val="en-GB"/>
          <w:b/>
        </w:rPr>
        <w:t>Developed by</w:t>
      </w:r>
    </w:p>
    <w:p>
      <w:pPr/>
      <w:r>
        <w:rPr>
          <w:lang w:val="en-GB"/>
        </w:rPr>
        <w:t>Training and Development Agency for Schools</w:t>
      </w:r>
      <w:r>
        <w:rPr>
          <w:lang w:val="en-GB"/>
        </w:rPr>
        <w:br/>
      </w:r>
    </w:p>
    <w:p>
      <w:pPr/>
      <w:r>
        <w:rPr>
          <w:lang w:val="en-GB"/>
          <w:b/>
        </w:rPr>
        <w:t>Date Approved</w:t>
      </w:r>
    </w:p>
    <w:p>
      <w:pPr/>
      <w:r>
        <w:rPr>
          <w:lang w:val="en-GB"/>
        </w:rPr>
        <w:t>01 Jun 2009</w:t>
      </w:r>
      <w:r>
        <w:rPr>
          <w:lang w:val="en-GB"/>
        </w:rPr>
        <w:br/>
      </w:r>
    </w:p>
    <w:p>
      <w:pPr/>
      <w:r>
        <w:rPr>
          <w:lang w:val="en-GB"/>
          <w:b/>
        </w:rPr>
        <w:t>Indicative Review Date</w:t>
      </w:r>
    </w:p>
    <w:p>
      <w:pPr/>
      <w:r>
        <w:rPr>
          <w:lang w:val="en-GB"/>
        </w:rPr>
        <w:t>01 Jun 2009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Relevant Occupations</w:t>
      </w:r>
    </w:p>
    <w:p>
      <w:pPr/>
      <w:r>
        <w:rPr>
          <w:lang w:val="en-GB"/>
        </w:rPr>
        <w:t>Child Development and Well Being, Childcare and Related Personal Services, Direct Learning Support, Education and Training, Public Service and other Associate Professionals, Public Services</w:t>
      </w:r>
      <w:r>
        <w:rPr>
          <w:lang w:val="en-GB"/>
        </w:rPr>
        <w:br/>
      </w:r>
    </w:p>
    <w:p>
      <w:pPr/>
      <w:r>
        <w:rPr>
          <w:lang w:val="en-GB"/>
          <w:b/>
        </w:rPr>
        <w:t>Suite</w:t>
      </w:r>
    </w:p>
    <w:p>
      <w:pPr/>
      <w:r>
        <w:rPr>
          <w:lang w:val="en-GB"/>
        </w:rPr>
        <w:t>Supporting Teaching and Learning in Schools</w:t>
      </w:r>
      <w:r>
        <w:rPr>
          <w:lang w:val="en-GB"/>
        </w:rPr>
        <w:br/>
      </w:r>
    </w:p>
    <w:p>
      <w:pPr/>
      <w:r>
        <w:rPr>
          <w:lang w:val="en-GB"/>
          <w:b/>
        </w:rPr>
        <w:t>Keywords</w:t>
      </w:r>
    </w:p>
    <w:p>
      <w:pPr/>
      <w:r>
        <w:rPr>
          <w:lang w:val="en-GB"/>
        </w:rPr>
        <w:t>mathematics, planning, preparation, resources, outcomes, number, shape, measures, data handling, problem solving, symbols, diagrams, activities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c9542e32d0e40ad" /><Relationship Type="http://schemas.openxmlformats.org/officeDocument/2006/relationships/numbering" Target="/word/numbering.xml" Id="R737a2d536df94d57" /><Relationship Type="http://schemas.openxmlformats.org/officeDocument/2006/relationships/settings" Target="/word/settings.xml" Id="R51df114adfb04da1" /><Relationship Type="http://schemas.openxmlformats.org/officeDocument/2006/relationships/image" Target="/word/media/6d4a666e-7626-4eef-bfaa-71d70ca7ee07.png" Id="Rd18793b9cb9c4719" /></Relationships>
</file>