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8c4e4caee46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COGST1-10</w:t>
            </w:r>
            <w:r>
              <w:rPr>
                <w:b/>
              </w:rPr>
              <w:br/>
            </w:r>
            <w:r>
              <w:rPr>
                <w:b/>
              </w:rPr>
              <w:t>Follow aseptic procedures in the laboratory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8cbcd9c7fa4b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Follow aseptic procedures in the laboratory environment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work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relevant standard operating procedures, legislation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policy. You will follow Good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 (GLP) and/or Good Clinical Practice (GCP)/Good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Manufacturing Practice (GMP) in accordance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relevant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dress in the appropriate personal protection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(PPE) required for the clean room or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environment, in accordance with the correct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visual quality checks on your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prior to entering the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the correct procedures for entering and exiting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room or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follow aseptic techniques in the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remove personal protection equipment on completion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room or clean work area activities, and dispose/store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line with the correct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communicate the required information about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done, to authorised people,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laboratory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principles of Good Laboratory Practice (GLP) and/or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Good Clinical practice (GCP)/Good Manufacturing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(GMP) applied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when handling materials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used to contain and process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manufactured materials and batch process tracking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records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types of handling and sorting system,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used for materials undergoing processing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 facilities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or laboratory numbers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organisational requirements for maintaining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of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their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limits of your own authority and to whom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should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specific safety precautions to be taken when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working in a clean room or clean work area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correct fitting and use of clothing and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 that must be worn in a clean room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hazards associated with working in a clean room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work area, with laboratory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put on clean room clothing and footwear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procedures for entering and exiting the clean room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clean work area, and the authority needed to do 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classification of the relevant clean room or clean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 area, and how this impacts upon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industry standards/classifications for clean rooms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clean work areas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company requirements for clothing and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equipment, and the reasons why such clothing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equipment must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procedures and methods for maintaining issued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clothing and personal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apply procedures for dealing with damaged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dirty clothing and personal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how to store clothing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laundering/cleaning/maintenance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relating to the issued clothing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aseptic techniques that are applied and used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dispose correctly of single-use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the policy and procedures relating to personal items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prior to entering clean room, carry out all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use the correct issue of job instructions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specifications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follow risk assessment procedures and COSHH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regulations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ensure that you are appropriately dressed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uncontaminated before entering the area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carry out your activities in line with organisational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procedures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store accurate records of your activities, in accordance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with appropriate procedures</w:t>
      </w:r>
    </w:p>
    <w:p>
      <w:pPr>
        <w:numPr>
          <w:ilvl w:val="0"/>
          <w:numId w:val="1"/>
        </w:numPr>
      </w:pPr>
      <w:r>
        <w:t>satisfy all the following company clean room/clean work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area requirements: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use appropriate clothing/personal protective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(PPE) (such as suits, gowns, coats, hoods, hats, caps,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helmets, other headwear, boots, overshoes, other forms of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footwear, safety goggles, visors, gloves)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comply with hazard protection (such as breathing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apparatus, gloves, apron/smock, other forms of PPE 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 required)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deal appropriately with damaged or dirty clothing/PPE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(such as reporting damage, replacement, safe removal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cleaning or disposal, subjected to acid/hazardous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substance spills, damaged/dirty labelling)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store specified clothing/PPE correctly when not in use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ensure the proper cleaning/laundering/maintenance of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clothing/PPE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dispose of single-use clothing and equipment in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location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 report any hazards or breaches of protocol</w:t>
      </w:r>
    </w:p>
    <w:p>
      <w:pPr>
        <w:numPr>
          <w:ilvl w:val="0"/>
          <w:numId w:val="1"/>
        </w:numPr>
      </w:pPr>
      <w:r>
        <w:t>use three of the following types of personal protective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equipment for clean room working: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body suit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gloves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air supply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face mask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respirator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3.6 other (please specify)</w:t>
      </w:r>
    </w:p>
    <w:p>
      <w:pPr>
        <w:numPr>
          <w:ilvl w:val="0"/>
          <w:numId w:val="1"/>
        </w:numPr>
      </w:pPr>
      <w:r>
        <w:t>use personal protective equipment in one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clean room environments: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health/disease screening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drug development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biochemical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agro-biotech research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biotechnology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4.6 other (please specify)</w:t>
      </w:r>
    </w:p>
    <w:p>
      <w:pPr>
        <w:numPr>
          <w:ilvl w:val="0"/>
          <w:numId w:val="1"/>
        </w:numPr>
      </w:pPr>
      <w:r>
        <w:t>identify and follow protocol methods and procedures that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satisfy all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 the safety of people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 containment/integrity of the clean room/work area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 containment/integrity of the specimen/product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 appropriate industry standards and protocols</w:t>
      </w:r>
    </w:p>
    <w:p>
      <w:pPr>
        <w:numPr>
          <w:ilvl w:val="0"/>
          <w:numId w:val="1"/>
        </w:numPr>
      </w:pPr>
      <w:r>
        <w:t>record details of the work activity, and communicate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details to the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6.4 specific company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COGLATA2-16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1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Laboratory; technical; LATA; aseptic; procedures; body suit; face mask; gloves; respirator; drug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EC3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6bbbf12b524e32" /><Relationship Type="http://schemas.openxmlformats.org/officeDocument/2006/relationships/numbering" Target="/word/numbering.xml" Id="R529b0db6a1cb4e6b" /><Relationship Type="http://schemas.openxmlformats.org/officeDocument/2006/relationships/settings" Target="/word/settings.xml" Id="R07a3f7ac01874d1f" /><Relationship Type="http://schemas.openxmlformats.org/officeDocument/2006/relationships/image" Target="/word/media/7c367f58-9598-48b8-bf1c-7d5ae7ee9b1c.png" Id="R988cbcd9c7fa4b79" /></Relationships>
</file>