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6f5d8ddf0f4ca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COGESA7.14</w:t>
            </w:r>
            <w:r>
              <w:rPr>
                <w:b/>
              </w:rPr>
              <w:br/>
            </w:r>
            <w:r>
              <w:rPr>
                <w:b/>
              </w:rPr>
              <w:t>Audit stock levels and stock inventories for explosive substances and/or articles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3ca97d6dc20445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532feef5e24d98" /><Relationship Type="http://schemas.openxmlformats.org/officeDocument/2006/relationships/numbering" Target="/word/numbering.xml" Id="R6083143886ab45c3" /><Relationship Type="http://schemas.openxmlformats.org/officeDocument/2006/relationships/settings" Target="/word/settings.xml" Id="R0a9ad02b969444f8" /><Relationship Type="http://schemas.openxmlformats.org/officeDocument/2006/relationships/image" Target="/word/media/ab708e1b-fc5f-4c5d-8f49-14ba57e61e80.png" Id="R83ca97d6dc20445e" /></Relationships>
</file>