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d93f2b9a236496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TDASTL57</w:t>
            </w:r>
            <w:r>
              <w:rPr>
                <w:b/>
              </w:rPr>
              <w:br/>
            </w:r>
            <w:r>
              <w:rPr>
                <w:b/>
              </w:rPr>
              <w:t>Organise cover for absent colleagues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dd25d36d293488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Who is this unit for?</w:t>
      </w:r>
    </w:p>
    <w:p>
      <w:pPr/>
      <w:r>
        <w:rPr>
          <w:lang w:val="en-GB"/>
        </w:rPr>
        <w:br/>
      </w:r>
    </w:p>
    <w:p>
      <w:pPr/>
      <w:r>
        <w:rPr>
          <w:lang w:val="en-GB"/>
        </w:rPr>
        <w:t xml:space="preserve"> This unit is for those who organise cover for absent colleagues on a day-to-day basis. The cover will be short term and consistent with the policy, regulations and code of practice that apply to your own country and workplace.</w:t>
      </w:r>
    </w:p>
    <w:p>
      <w:pPr/>
      <w:r>
        <w:rPr>
          <w:lang w:val="en-GB"/>
        </w:rPr>
        <w:br/>
      </w:r>
    </w:p>
    <w:p>
      <w:pPr/>
      <w:r>
        <w:rPr>
          <w:lang w:val="en-GB"/>
        </w:rPr>
        <w:t xml:space="preserve"> What is this unit about?</w:t>
      </w:r>
    </w:p>
    <w:p>
      <w:pPr/>
      <w:r>
        <w:rPr>
          <w:lang w:val="en-GB"/>
        </w:rPr>
        <w:br/>
      </w:r>
    </w:p>
    <w:p>
      <w:pPr/>
      <w:r>
        <w:rPr>
          <w:lang w:val="en-GB"/>
        </w:rPr>
        <w:t xml:space="preserve"> This unit is about organising cover when a teacher or support staff colleague normally responsible for teaching or supporting a particular class is absent from the classroom during the time they have been timetabled to teach/support. This includes absence which is known in advance (e.g. where a colleague has a medical appointment or is undergoing professional development) and unexpected absence (e.g. absence due to illness).</w:t>
      </w:r>
    </w:p>
    <w:p>
      <w:pPr/>
      <w:r>
        <w:rPr>
          <w:lang w:val="en-GB"/>
        </w:rPr>
        <w:br/>
      </w:r>
    </w:p>
    <w:p>
      <w:pPr/>
      <w:r>
        <w:rPr>
          <w:lang w:val="en-GB"/>
        </w:rPr>
        <w:t xml:space="preserve"> This unit contains two elements:</w:t>
      </w:r>
    </w:p>
    <w:p>
      <w:pPr/>
      <w:r>
        <w:rPr>
          <w:lang w:val="en-GB"/>
        </w:rPr>
        <w:br/>
      </w:r>
    </w:p>
    <w:p>
      <w:pPr/>
      <w:r>
        <w:rPr>
          <w:lang w:val="en-GB"/>
        </w:rPr>
        <w:t xml:space="preserve"> 1. Arrange cover for absent colleagues</w:t>
      </w:r>
    </w:p>
    <w:p>
      <w:pPr/>
      <w:r>
        <w:rPr>
          <w:lang w:val="en-GB"/>
        </w:rPr>
        <w:br/>
      </w:r>
    </w:p>
    <w:p>
      <w:pPr/>
      <w:r>
        <w:rPr>
          <w:lang w:val="en-GB"/>
        </w:rPr>
        <w:t xml:space="preserve"> 2. Monitor and review cover arrangements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Arrange cover for absent colleagues</w:t>
      </w:r>
    </w:p>
    <w:p>
      <w:pPr/>
      <w:r>
        <w:rPr>
          <w:lang w:val="en-GB"/>
        </w:rPr>
        <w:br/>
      </w:r>
    </w:p>
    <w:p>
      <w:pPr/>
      <w:r>
        <w:rPr>
          <w:lang w:val="en-GB"/>
        </w:rPr>
        <w:t xml:space="preserve"> P1 maintain accurate and up-to-date records of known colleague absence P2 implement agreed procedures for receiving and recording notification of</w:t>
      </w:r>
    </w:p>
    <w:p>
      <w:pPr/>
      <w:r>
        <w:rPr>
          <w:lang w:val="en-GB"/>
        </w:rPr>
        <w:br/>
      </w:r>
    </w:p>
    <w:p>
      <w:pPr/>
      <w:r>
        <w:rPr>
          <w:lang w:val="en-GB"/>
        </w:rPr>
        <w:t xml:space="preserve"> unexpected absence</w:t>
      </w:r>
    </w:p>
    <w:p>
      <w:pPr/>
      <w:r>
        <w:rPr>
          <w:lang w:val="en-GB"/>
        </w:rPr>
        <w:br/>
      </w:r>
    </w:p>
    <w:p>
      <w:pPr/>
      <w:r>
        <w:rPr>
          <w:lang w:val="en-GB"/>
        </w:rPr>
        <w:t xml:space="preserve"> P3 confirm cover requirements with the appropriate person and seek clarification, where necessary, on any outstanding points and issues</w:t>
      </w:r>
    </w:p>
    <w:p>
      <w:pPr/>
      <w:r>
        <w:rPr>
          <w:lang w:val="en-GB"/>
        </w:rPr>
        <w:br/>
      </w:r>
    </w:p>
    <w:p>
      <w:pPr/>
      <w:r>
        <w:rPr>
          <w:lang w:val="en-GB"/>
        </w:rPr>
        <w:t xml:space="preserve"> P4 identify people to cover for absent colleagues according to the school's cover policy</w:t>
      </w:r>
    </w:p>
    <w:p>
      <w:pPr/>
      <w:r>
        <w:rPr>
          <w:lang w:val="en-GB"/>
        </w:rPr>
        <w:br/>
      </w:r>
    </w:p>
    <w:p>
      <w:pPr/>
      <w:r>
        <w:rPr>
          <w:lang w:val="en-GB"/>
        </w:rPr>
        <w:t xml:space="preserve"> P5 allocate cover to individuals on a fair basis, taking account of their skills, knowledge and understanding, experience and workloads</w:t>
      </w:r>
    </w:p>
    <w:p>
      <w:pPr/>
      <w:r>
        <w:rPr>
          <w:lang w:val="en-GB"/>
        </w:rPr>
        <w:br/>
      </w:r>
    </w:p>
    <w:p>
      <w:pPr/>
      <w:r>
        <w:rPr>
          <w:lang w:val="en-GB"/>
        </w:rPr>
        <w:t xml:space="preserve"> P6 confirm the availability of appropriate people to cover classes as required P7 notify the appropriate person in the event of difficulties in organising</w:t>
      </w:r>
    </w:p>
    <w:p>
      <w:pPr/>
      <w:r>
        <w:rPr>
          <w:lang w:val="en-GB"/>
        </w:rPr>
        <w:br/>
      </w:r>
    </w:p>
    <w:p>
      <w:pPr/>
      <w:r>
        <w:rPr>
          <w:lang w:val="en-GB"/>
        </w:rPr>
        <w:t xml:space="preserve"> cover for any class or group of pupils</w:t>
      </w:r>
    </w:p>
    <w:p>
      <w:pPr/>
      <w:r>
        <w:rPr>
          <w:lang w:val="en-GB"/>
        </w:rPr>
        <w:br/>
      </w:r>
    </w:p>
    <w:p>
      <w:pPr/>
      <w:r>
        <w:rPr>
          <w:lang w:val="en-GB"/>
        </w:rPr>
        <w:t xml:space="preserve"> P8 advise relevant people of the need to provide appropriate work for pupils who are being supervised, providing full details of the class or classes involved and the length of time for which cover is required</w:t>
      </w:r>
    </w:p>
    <w:p>
      <w:pPr/>
      <w:r>
        <w:rPr>
          <w:lang w:val="en-GB"/>
        </w:rPr>
        <w:br/>
      </w:r>
    </w:p>
    <w:p>
      <w:pPr/>
      <w:r>
        <w:rPr>
          <w:lang w:val="en-GB"/>
        </w:rPr>
        <w:t xml:space="preserve"> P9 provide information on cover arrangements in accordance with school procedures</w:t>
      </w:r>
    </w:p>
    <w:p>
      <w:pPr/>
      <w:r>
        <w:rPr>
          <w:lang w:val="en-GB"/>
        </w:rPr>
        <w:br/>
      </w:r>
    </w:p>
    <w:p>
      <w:pPr/>
      <w:r>
        <w:rPr>
          <w:lang w:val="en-GB"/>
        </w:rPr>
        <w:t xml:space="preserve"> P10 give clear, accurate and complete information to those providing cover as needed for them to work effectively</w:t>
      </w:r>
    </w:p>
    <w:p>
      <w:pPr/>
      <w:r>
        <w:rPr>
          <w:lang w:val="en-GB"/>
        </w:rPr>
        <w:br/>
      </w:r>
    </w:p>
    <w:p>
      <w:pPr/>
      <w:r>
        <w:rPr>
          <w:lang w:val="en-GB"/>
        </w:rPr>
        <w:t xml:space="preserve"> P11 offer help and advice to those providing cover when they ask for it, when this is consistent with your other responsibilities</w:t>
      </w:r>
    </w:p>
    <w:p>
      <w:pPr/>
      <w:r>
        <w:rPr>
          <w:lang w:val="en-GB"/>
        </w:rPr>
        <w:br/>
      </w:r>
    </w:p>
    <w:p>
      <w:pPr/>
      <w:r>
        <w:rPr>
          <w:lang w:val="en-GB"/>
        </w:rPr>
        <w:t xml:space="preserve"> P12 maintain accurate and up-to-date records of cover arrangements in accordance with agreed school procedures</w:t>
      </w:r>
    </w:p>
    <w:p>
      <w:pPr/>
      <w:r>
        <w:rPr>
          <w:lang w:val="en-GB"/>
        </w:rPr>
        <w:br/>
      </w:r>
    </w:p>
    <w:p>
      <w:pPr/>
      <w:r>
        <w:rPr>
          <w:lang w:val="en-GB"/>
        </w:rPr>
        <w:t xml:space="preserve"> Monitor and review cover arrangements</w:t>
      </w:r>
    </w:p>
    <w:p>
      <w:pPr/>
      <w:r>
        <w:rPr>
          <w:lang w:val="en-GB"/>
        </w:rPr>
        <w:br/>
      </w:r>
    </w:p>
    <w:p>
      <w:pPr/>
      <w:r>
        <w:rPr>
          <w:lang w:val="en-GB"/>
        </w:rPr>
        <w:t xml:space="preserve"> P13 check the progress and quality of cover arrangements on a regular basis against the standard or level of expected performance</w:t>
      </w:r>
    </w:p>
    <w:p>
      <w:pPr/>
      <w:r>
        <w:rPr>
          <w:lang w:val="en-GB"/>
        </w:rPr>
        <w:br/>
      </w:r>
    </w:p>
    <w:p>
      <w:pPr/>
      <w:r>
        <w:rPr>
          <w:lang w:val="en-GB"/>
        </w:rPr>
        <w:t xml:space="preserve"> P14 provide prompt and constructive feedback to those involved in providing cover</w:t>
      </w:r>
    </w:p>
    <w:p>
      <w:pPr/>
      <w:r>
        <w:rPr>
          <w:lang w:val="en-GB"/>
        </w:rPr>
        <w:br/>
      </w:r>
    </w:p>
    <w:p>
      <w:pPr/>
      <w:r>
        <w:rPr>
          <w:lang w:val="en-GB"/>
        </w:rPr>
        <w:t xml:space="preserve"> P15 support those providing cover in identifying and dealing with any problems</w:t>
      </w:r>
    </w:p>
    <w:p>
      <w:pPr/>
      <w:r>
        <w:rPr>
          <w:lang w:val="en-GB"/>
        </w:rPr>
        <w:br/>
      </w:r>
    </w:p>
    <w:p>
      <w:pPr/>
      <w:r>
        <w:rPr>
          <w:lang w:val="en-GB"/>
        </w:rPr>
        <w:t xml:space="preserve"> P16 consult all relevant people about the effectiveness of cover arrangements</w:t>
      </w:r>
    </w:p>
    <w:p>
      <w:pPr/>
      <w:r>
        <w:rPr>
          <w:lang w:val="en-GB"/>
        </w:rPr>
        <w:br/>
      </w:r>
    </w:p>
    <w:p>
      <w:pPr/>
      <w:r>
        <w:rPr>
          <w:lang w:val="en-GB"/>
        </w:rPr>
        <w:t xml:space="preserve"> P17 identify and share information on opportunities for improvement in cover arrangements in a constructive manner</w:t>
      </w:r>
    </w:p>
    <w:p>
      <w:pPr/>
      <w:r>
        <w:rPr>
          <w:lang w:val="en-GB"/>
        </w:rPr>
        <w:br/>
      </w:r>
    </w:p>
    <w:p>
      <w:pPr/>
      <w:r>
        <w:rPr>
          <w:lang w:val="en-GB"/>
        </w:rPr>
        <w:t xml:space="preserve"> P18 work with all concerned to agree and implement improvements in cover</w:t>
      </w:r>
    </w:p>
    <w:p>
      <w:pPr/>
      <w:r>
        <w:rPr>
          <w:lang w:val="en-GB"/>
        </w:rPr>
        <w:br/>
      </w:r>
    </w:p>
    <w:p>
      <w:pPr/>
      <w:r>
        <w:rPr>
          <w:lang w:val="en-GB"/>
        </w:rPr>
        <w:t xml:space="preserve"> arrangements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school's cover policy</w:t>
      </w:r>
    </w:p>
    <w:p>
      <w:pPr/>
      <w:r>
        <w:rPr>
          <w:lang w:val="en-GB"/>
        </w:rPr>
        <w:br/>
      </w:r>
    </w:p>
    <w:p>
      <w:pPr/>
      <w:r>
        <w:rPr>
          <w:lang w:val="en-GB"/>
        </w:rPr>
        <w:t xml:space="preserve"> K2 legislation, regulations, guidelines and codes of practice relating to cover arrangements in schools</w:t>
      </w:r>
    </w:p>
    <w:p>
      <w:pPr/>
      <w:r>
        <w:rPr>
          <w:lang w:val="en-GB"/>
        </w:rPr>
        <w:br/>
      </w:r>
    </w:p>
    <w:p>
      <w:pPr/>
      <w:r>
        <w:rPr>
          <w:lang w:val="en-GB"/>
        </w:rPr>
        <w:t xml:space="preserve"> K3 the importance of confirming/clarifying the cover required with the appropriate person and how to do this effectively</w:t>
      </w:r>
    </w:p>
    <w:p>
      <w:pPr/>
      <w:r>
        <w:rPr>
          <w:lang w:val="en-GB"/>
        </w:rPr>
        <w:br/>
      </w:r>
    </w:p>
    <w:p>
      <w:pPr/>
      <w:r>
        <w:rPr>
          <w:lang w:val="en-GB"/>
        </w:rPr>
        <w:t xml:space="preserve"> K4 which members of staff you should approach, and at what stage, to provide cover</w:t>
      </w:r>
    </w:p>
    <w:p>
      <w:pPr/>
      <w:r>
        <w:rPr>
          <w:lang w:val="en-GB"/>
        </w:rPr>
        <w:br/>
      </w:r>
    </w:p>
    <w:p>
      <w:pPr/>
      <w:r>
        <w:rPr>
          <w:lang w:val="en-GB"/>
        </w:rPr>
        <w:t xml:space="preserve"> K5 why it is important to allocate cover work on a fair basis and how to do so K6 the importance of making sure that the requirement to provide cover is</w:t>
      </w:r>
    </w:p>
    <w:p>
      <w:pPr/>
      <w:r>
        <w:rPr>
          <w:lang w:val="en-GB"/>
        </w:rPr>
        <w:br/>
      </w:r>
    </w:p>
    <w:p>
      <w:pPr/>
      <w:r>
        <w:rPr>
          <w:lang w:val="en-GB"/>
        </w:rPr>
        <w:t xml:space="preserve"> not at the expense of other elements of an individual's job</w:t>
      </w:r>
    </w:p>
    <w:p>
      <w:pPr/>
      <w:r>
        <w:rPr>
          <w:lang w:val="en-GB"/>
        </w:rPr>
        <w:br/>
      </w:r>
    </w:p>
    <w:p>
      <w:pPr/>
      <w:r>
        <w:rPr>
          <w:lang w:val="en-GB"/>
        </w:rPr>
        <w:t xml:space="preserve"> K7 the limits and restrictions on the amount of cover that can normally be expected by different members of staff</w:t>
      </w:r>
    </w:p>
    <w:p>
      <w:pPr/>
      <w:r>
        <w:rPr>
          <w:lang w:val="en-GB"/>
        </w:rPr>
        <w:br/>
      </w:r>
    </w:p>
    <w:p>
      <w:pPr/>
      <w:r>
        <w:rPr>
          <w:lang w:val="en-GB"/>
        </w:rPr>
        <w:t xml:space="preserve"> K8 the difference in cover supervision and specified work and who within and out with the school you can call on to provide these as required</w:t>
      </w:r>
    </w:p>
    <w:p>
      <w:pPr/>
      <w:r>
        <w:rPr>
          <w:lang w:val="en-GB"/>
        </w:rPr>
        <w:br/>
      </w:r>
    </w:p>
    <w:p>
      <w:pPr/>
      <w:r>
        <w:rPr>
          <w:lang w:val="en-GB"/>
        </w:rPr>
        <w:t xml:space="preserve"> K9 when and how supply staff would be called on to cover for absent colleagues and your role in arranging supply cover</w:t>
      </w:r>
    </w:p>
    <w:p>
      <w:pPr/>
      <w:r>
        <w:rPr>
          <w:lang w:val="en-GB"/>
        </w:rPr>
        <w:br/>
      </w:r>
    </w:p>
    <w:p>
      <w:pPr/>
      <w:r>
        <w:rPr>
          <w:lang w:val="en-GB"/>
        </w:rPr>
        <w:t xml:space="preserve"> K10 who you should inform of any difficulties in organising cover</w:t>
      </w:r>
    </w:p>
    <w:p>
      <w:pPr/>
      <w:r>
        <w:rPr>
          <w:lang w:val="en-GB"/>
        </w:rPr>
        <w:br/>
      </w:r>
    </w:p>
    <w:p>
      <w:pPr/>
      <w:r>
        <w:rPr>
          <w:lang w:val="en-GB"/>
        </w:rPr>
        <w:t xml:space="preserve"> K11 who you should approach for appropriate work for pupils who are being supervised</w:t>
      </w:r>
    </w:p>
    <w:p>
      <w:pPr/>
      <w:r>
        <w:rPr>
          <w:lang w:val="en-GB"/>
        </w:rPr>
        <w:br/>
      </w:r>
    </w:p>
    <w:p>
      <w:pPr/>
      <w:r>
        <w:rPr>
          <w:lang w:val="en-GB"/>
        </w:rPr>
        <w:t xml:space="preserve"> K12 why it is important to brief people on the cover they have been allocated; what information they need and how to provide this information</w:t>
      </w:r>
    </w:p>
    <w:p>
      <w:pPr/>
      <w:r>
        <w:rPr>
          <w:lang w:val="en-GB"/>
        </w:rPr>
        <w:br/>
      </w:r>
    </w:p>
    <w:p>
      <w:pPr/>
      <w:r>
        <w:rPr>
          <w:lang w:val="en-GB"/>
        </w:rPr>
        <w:t xml:space="preserve"> K13 the sorts of situations where those covering classes may require help and advice and how you should respond to these</w:t>
      </w:r>
    </w:p>
    <w:p>
      <w:pPr/>
      <w:r>
        <w:rPr>
          <w:lang w:val="en-GB"/>
        </w:rPr>
        <w:br/>
      </w:r>
    </w:p>
    <w:p>
      <w:pPr/>
      <w:r>
        <w:rPr>
          <w:lang w:val="en-GB"/>
        </w:rPr>
        <w:t xml:space="preserve"> K14 effective ways of regularly and fairly checking the progress and quality of cover arrangements</w:t>
      </w:r>
    </w:p>
    <w:p>
      <w:pPr/>
      <w:r>
        <w:rPr>
          <w:lang w:val="en-GB"/>
        </w:rPr>
        <w:br/>
      </w:r>
    </w:p>
    <w:p>
      <w:pPr/>
      <w:r>
        <w:rPr>
          <w:lang w:val="en-GB"/>
        </w:rPr>
        <w:t xml:space="preserve"> K15 how to provide prompt and constructive feedback to those who contribute to cover arrangements</w:t>
      </w:r>
    </w:p>
    <w:p>
      <w:pPr/>
      <w:r>
        <w:rPr>
          <w:lang w:val="en-GB"/>
        </w:rPr>
        <w:br/>
      </w:r>
    </w:p>
    <w:p>
      <w:pPr/>
      <w:r>
        <w:rPr>
          <w:lang w:val="en-GB"/>
        </w:rPr>
        <w:t xml:space="preserve"> K16 the types of problems that may occur in providing cover and how to support people in dealing with these</w:t>
      </w:r>
    </w:p>
    <w:p>
      <w:pPr/>
      <w:r>
        <w:rPr>
          <w:lang w:val="en-GB"/>
        </w:rPr>
        <w:br/>
      </w:r>
    </w:p>
    <w:p>
      <w:pPr/>
      <w:r>
        <w:rPr>
          <w:lang w:val="en-GB"/>
        </w:rPr>
        <w:t xml:space="preserve"> K17 the importance of working within the boundaries of your role and competence and when you should refer to others</w:t>
      </w:r>
    </w:p>
    <w:p>
      <w:pPr/>
      <w:r>
        <w:rPr>
          <w:lang w:val="en-GB"/>
        </w:rPr>
        <w:br/>
      </w:r>
    </w:p>
    <w:p>
      <w:pPr/>
      <w:r>
        <w:rPr>
          <w:lang w:val="en-GB"/>
        </w:rPr>
        <w:t xml:space="preserve"> K18 the importance of consulting a wide range of interests, including pupils if appropriate, on the effectiveness of cover arrangements</w:t>
      </w:r>
    </w:p>
    <w:p>
      <w:pPr/>
      <w:r>
        <w:rPr>
          <w:lang w:val="en-GB"/>
        </w:rPr>
        <w:br/>
      </w:r>
    </w:p>
    <w:p>
      <w:pPr/>
      <w:r>
        <w:rPr>
          <w:lang w:val="en-GB"/>
        </w:rPr>
        <w:t xml:space="preserve"> K19 how to offer suggestions and ideas for improving cover arrangements in a constructive manner</w:t>
      </w:r>
    </w:p>
    <w:p>
      <w:pPr/>
      <w:r>
        <w:rPr>
          <w:lang w:val="en-GB"/>
        </w:rPr>
        <w:br/>
      </w:r>
    </w:p>
    <w:p>
      <w:pPr/>
      <w:r>
        <w:rPr>
          <w:lang w:val="en-GB"/>
        </w:rPr>
        <w:t xml:space="preserve"> K20 the importance of keeping accurate and complete records of cover</w:t>
      </w:r>
    </w:p>
    <w:p>
      <w:pPr/>
      <w:r>
        <w:rPr>
          <w:lang w:val="en-GB"/>
        </w:rPr>
        <w:br/>
      </w:r>
    </w:p>
    <w:p>
      <w:pPr/>
      <w:r>
        <w:rPr>
          <w:lang w:val="en-GB"/>
        </w:rPr>
        <w:t xml:space="preserve"> requirements and arrangements made to meet these, and the school procedures for this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Absence</w:t>
      </w:r>
    </w:p>
    <w:p>
      <w:pPr/>
      <w:r>
        <w:rPr>
          <w:lang w:val="en-GB"/>
        </w:rPr>
        <w:br/>
      </w:r>
    </w:p>
    <w:p>
      <w:pPr/>
      <w:r>
        <w:rPr>
          <w:lang w:val="en-GB"/>
        </w:rPr>
        <w:t xml:space="preserve"> may be known in advance (e.g. where a colleague has a medical appointment or is undergoing professional development) or unexpected (e.g. absence due to illness)</w:t>
      </w:r>
    </w:p>
    <w:p>
      <w:pPr/>
      <w:r>
        <w:rPr>
          <w:lang w:val="en-GB"/>
        </w:rPr>
        <w:br/>
      </w:r>
    </w:p>
    <w:p>
      <w:pPr/>
      <w:r>
        <w:rPr>
          <w:lang w:val="en-GB"/>
        </w:rPr>
        <w:t xml:space="preserve"> Appropriate person</w:t>
      </w:r>
    </w:p>
    <w:p>
      <w:pPr/>
      <w:r>
        <w:rPr>
          <w:lang w:val="en-GB"/>
        </w:rPr>
        <w:br/>
      </w:r>
    </w:p>
    <w:p>
      <w:pPr/>
      <w:r>
        <w:rPr>
          <w:lang w:val="en-GB"/>
        </w:rPr>
        <w:t xml:space="preserve"> this will be defined in organisational procedures and is likely to be a supervisor or line manager</w:t>
      </w:r>
    </w:p>
    <w:p>
      <w:pPr/>
      <w:r>
        <w:rPr>
          <w:lang w:val="en-GB"/>
        </w:rPr>
        <w:br/>
      </w:r>
    </w:p>
    <w:p>
      <w:pPr/>
      <w:r>
        <w:rPr>
          <w:lang w:val="en-GB"/>
        </w:rPr>
        <w:t xml:space="preserve"> Colleagues</w:t>
      </w:r>
    </w:p>
    <w:p>
      <w:pPr/>
      <w:r>
        <w:rPr>
          <w:lang w:val="en-GB"/>
        </w:rPr>
        <w:br/>
      </w:r>
    </w:p>
    <w:p>
      <w:pPr/>
      <w:r>
        <w:rPr>
          <w:lang w:val="en-GB"/>
        </w:rPr>
        <w:t xml:space="preserve"> teaching or support staff who are timetabled to teach/support groups of pupils</w:t>
      </w:r>
    </w:p>
    <w:p>
      <w:pPr/>
      <w:r>
        <w:rPr>
          <w:lang w:val="en-GB"/>
        </w:rPr>
        <w:br/>
      </w:r>
    </w:p>
    <w:p>
      <w:pPr/>
      <w:r>
        <w:rPr>
          <w:lang w:val="en-GB"/>
        </w:rPr>
        <w:t xml:space="preserve"> Cover</w:t>
      </w:r>
    </w:p>
    <w:p>
      <w:pPr/>
      <w:r>
        <w:rPr>
          <w:lang w:val="en-GB"/>
        </w:rPr>
        <w:br/>
      </w:r>
    </w:p>
    <w:p>
      <w:pPr/>
      <w:r>
        <w:rPr>
          <w:lang w:val="en-GB"/>
        </w:rPr>
        <w:t xml:space="preserve"> the term `cover' refers to any occasion where a colleague normally responsible for teaching or supporting a particular class is absent from the classroom during the time they have been timetabled to teach/support</w:t>
      </w:r>
    </w:p>
    <w:p>
      <w:pPr/>
      <w:r>
        <w:rPr>
          <w:lang w:val="en-GB"/>
        </w:rPr>
        <w:br/>
      </w:r>
    </w:p>
    <w:p>
      <w:pPr/>
      <w:r>
        <w:rPr>
          <w:lang w:val="en-GB"/>
        </w:rPr>
        <w:t xml:space="preserve"> People to cover for absent colleagues</w:t>
      </w:r>
    </w:p>
    <w:p>
      <w:pPr/>
      <w:r>
        <w:rPr>
          <w:lang w:val="en-GB"/>
        </w:rPr>
        <w:br/>
      </w:r>
    </w:p>
    <w:p>
      <w:pPr/>
      <w:r>
        <w:rPr>
          <w:lang w:val="en-GB"/>
        </w:rPr>
        <w:t xml:space="preserve"> people available to cover for absent colleagues will depend on the policy, regulations and code of practice that apply to your own country and workplace, and may include:</w:t>
      </w:r>
    </w:p>
    <w:p>
      <w:pPr/>
      <w:r>
        <w:rPr>
          <w:lang w:val="en-GB"/>
        </w:rPr>
        <w:br/>
      </w:r>
    </w:p>
    <w:p>
      <w:pPr/>
      <w:r>
        <w:rPr>
          <w:lang w:val="en-GB"/>
        </w:rPr>
        <w:t xml:space="preserve"> 1. cover staff employed by the school</w:t>
      </w:r>
    </w:p>
    <w:p>
      <w:pPr/>
      <w:r>
        <w:rPr>
          <w:lang w:val="en-GB"/>
        </w:rPr>
        <w:br/>
      </w:r>
    </w:p>
    <w:p>
      <w:pPr/>
      <w:r>
        <w:rPr>
          <w:lang w:val="en-GB"/>
        </w:rPr>
        <w:t xml:space="preserve"> 2. support staff who provide cover supervision as part of a wider job role</w:t>
      </w:r>
    </w:p>
    <w:p>
      <w:pPr/>
      <w:r>
        <w:rPr>
          <w:lang w:val="en-GB"/>
        </w:rPr>
        <w:br/>
      </w:r>
    </w:p>
    <w:p>
      <w:pPr/>
      <w:r>
        <w:rPr>
          <w:lang w:val="en-GB"/>
        </w:rPr>
        <w:t xml:space="preserve"> 3. supply staff</w:t>
      </w:r>
    </w:p>
    <w:p>
      <w:pPr/>
      <w:r>
        <w:rPr>
          <w:lang w:val="en-GB"/>
        </w:rPr>
        <w:br/>
      </w:r>
    </w:p>
    <w:p>
      <w:pPr/>
      <w:r>
        <w:rPr>
          <w:lang w:val="en-GB"/>
        </w:rPr>
        <w:t xml:space="preserve"> 4. teaching staff (within agreed limits on providing cover for absent teachers)</w:t>
      </w:r>
    </w:p>
    <w:p>
      <w:pPr/>
      <w:r>
        <w:rPr>
          <w:lang w:val="en-GB"/>
          <w:b/>
        </w:rPr>
        <w:t>Developed by</w:t>
      </w:r>
    </w:p>
    <w:p>
      <w:pPr/>
      <w:r>
        <w:rPr>
          <w:lang w:val="en-GB"/>
        </w:rPr>
        <w:t>Training and Development Agency for Schools</w:t>
      </w:r>
      <w:r>
        <w:rPr>
          <w:lang w:val="en-GB"/>
        </w:rPr>
        <w:br/>
      </w:r>
    </w:p>
    <w:p>
      <w:pPr/>
      <w:r>
        <w:rPr>
          <w:lang w:val="en-GB"/>
          <w:b/>
        </w:rPr>
        <w:t>Date Approved</w:t>
      </w:r>
    </w:p>
    <w:p>
      <w:pPr/>
      <w:r>
        <w:rPr>
          <w:lang w:val="en-GB"/>
        </w:rPr>
        <w:t>01 Jun 2009</w:t>
      </w:r>
      <w:r>
        <w:rPr>
          <w:lang w:val="en-GB"/>
        </w:rPr>
        <w:br/>
      </w:r>
    </w:p>
    <w:p>
      <w:pPr/>
      <w:r>
        <w:rPr>
          <w:lang w:val="en-GB"/>
          <w:b/>
        </w:rPr>
        <w:t>Indicative Review Date</w:t>
      </w:r>
    </w:p>
    <w:p>
      <w:pPr/>
      <w:r>
        <w:rPr>
          <w:lang w:val="en-GB"/>
        </w:rPr>
        <w:t>01 Jun 2009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Relevant Occupations</w:t>
      </w:r>
    </w:p>
    <w:p>
      <w:pPr/>
      <w:r>
        <w:rPr>
          <w:lang w:val="en-GB"/>
        </w:rPr>
        <w:t>Child Development and Well Being, Childcare and Related Personal Services, Direct Learning Support, Education and Training, Public Service and other Associate Professionals, Public Services</w:t>
      </w:r>
      <w:r>
        <w:rPr>
          <w:lang w:val="en-GB"/>
        </w:rPr>
        <w:br/>
      </w:r>
    </w:p>
    <w:p>
      <w:pPr/>
      <w:r>
        <w:rPr>
          <w:lang w:val="en-GB"/>
          <w:b/>
        </w:rPr>
        <w:t>Suite</w:t>
      </w:r>
    </w:p>
    <w:p>
      <w:pPr/>
      <w:r>
        <w:rPr>
          <w:lang w:val="en-GB"/>
        </w:rPr>
        <w:t>Supporting Teaching and Learning in Schools</w:t>
      </w:r>
      <w:r>
        <w:rPr>
          <w:lang w:val="en-GB"/>
        </w:rPr>
        <w:br/>
      </w:r>
    </w:p>
    <w:p>
      <w:pPr/>
      <w:r>
        <w:rPr>
          <w:lang w:val="en-GB"/>
          <w:b/>
        </w:rPr>
        <w:t>Keywords</w:t>
      </w:r>
    </w:p>
    <w:p>
      <w:pPr/>
      <w:r>
        <w:rPr>
          <w:lang w:val="en-GB"/>
        </w:rPr>
        <w:t>mathematics, planning, preparation, resources, outcomes, number, shape, measures, data handling, problem solving, symbols, diagrams, activities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4096421de3b47a2" /><Relationship Type="http://schemas.openxmlformats.org/officeDocument/2006/relationships/numbering" Target="/word/numbering.xml" Id="R7f591ebfcaf445a7" /><Relationship Type="http://schemas.openxmlformats.org/officeDocument/2006/relationships/settings" Target="/word/settings.xml" Id="R15f60ec9798544a0" /><Relationship Type="http://schemas.openxmlformats.org/officeDocument/2006/relationships/image" Target="/word/media/4c46f074-c374-4894-ae1e-3619267ba5db.png" Id="Rcdd25d36d2934882" /></Relationships>
</file>