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0648f4c40048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SKSSP1L</w:t>
            </w:r>
            <w:r>
              <w:rPr>
                <w:b/>
              </w:rPr>
              <w:br/>
            </w:r>
            <w:r>
              <w:rPr>
                <w:b/>
              </w:rPr>
              <w:t>Select and develop ideas for productions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4ca8ce68074c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31819c44774191" /><Relationship Type="http://schemas.openxmlformats.org/officeDocument/2006/relationships/numbering" Target="/word/numbering.xml" Id="R4191ddcade89481b" /><Relationship Type="http://schemas.openxmlformats.org/officeDocument/2006/relationships/settings" Target="/word/settings.xml" Id="R55b3051aa3fc4d72" /><Relationship Type="http://schemas.openxmlformats.org/officeDocument/2006/relationships/image" Target="/word/media/bd658bc3-7bb6-4202-97f6-93e8c1cc04f9.png" Id="Rbe4ca8ce68074c51" /></Relationships>
</file>