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69192d9a541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SFHCHS77</w:t>
            </w:r>
            <w:r>
              <w:rPr>
                <w:b/>
              </w:rPr>
              <w:br/>
            </w:r>
            <w:r>
              <w:rPr>
                <w:b/>
              </w:rPr>
              <w:t>Discuss transplantation as an option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4e465f7d014b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c8522c9e724c6b" /><Relationship Type="http://schemas.openxmlformats.org/officeDocument/2006/relationships/numbering" Target="/word/numbering.xml" Id="Rd1c51c881ad245e3" /><Relationship Type="http://schemas.openxmlformats.org/officeDocument/2006/relationships/settings" Target="/word/settings.xml" Id="Rde2a195ee4af4fdc" /><Relationship Type="http://schemas.openxmlformats.org/officeDocument/2006/relationships/image" Target="/word/media/89af49ba-cea1-4534-9640-e2c5a857bb35.png" Id="R7b4e465f7d014bad" /></Relationships>
</file>