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5664ed17ab7424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COSVR363</w:t>
            </w:r>
            <w:r>
              <w:rPr>
                <w:b/>
              </w:rPr>
              <w:br/>
            </w:r>
            <w:r>
              <w:rPr>
                <w:b/>
              </w:rPr>
              <w:t>Prepare and mix construction related materials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99e85f18f7b408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w:t>
      </w:r>
    </w:p>
    <w:p>
      <w:pPr/>
      <w:r>
        <w:rPr>
          <w:lang w:val="en-GB"/>
        </w:rPr>
        <w:t>P2 comply with the given, relevant legislation and official guidance to carry out your work and maintain safe and healthy work practices</w:t>
      </w:r>
    </w:p>
    <w:p>
      <w:pPr/>
      <w:r>
        <w:rPr>
          <w:lang w:val="en-GB"/>
        </w:rPr>
        <w:t>P3 select the required quantity and quality of resources for the methods of work</w:t>
      </w:r>
    </w:p>
    <w:p>
      <w:pPr/>
      <w:r>
        <w:rPr>
          <w:lang w:val="en-GB"/>
        </w:rPr>
        <w:t>P4 comply with organisational procedures to minimise the risk of damage to the work and surrounding area</w:t>
      </w:r>
    </w:p>
    <w:p>
      <w:pPr/>
      <w:r>
        <w:rPr>
          <w:lang w:val="en-GB"/>
        </w:rPr>
        <w:t>P5 comply with the given contract information to carry out the work efficiently to the required specification</w:t>
      </w:r>
    </w:p>
    <w:p>
      <w:pPr/>
      <w:r>
        <w:rPr>
          <w:lang w:val="en-GB"/>
        </w:rPr>
        <w:t>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t xml:space="preserve"> </w:t>
      </w:r>
    </w:p>
    <w:p>
      <w:pPr/>
      <w:r>
        <w:rPr>
          <w:lang w:val="en-GB"/>
        </w:rPr>
        <w:br/>
      </w:r>
    </w:p>
    <w:p>
      <w:pPr/>
      <w:r>
        <w:rPr>
          <w:lang w:val="en-GB"/>
        </w:rPr>
        <w:t xml:space="preserve"> </w:t>
      </w:r>
    </w:p>
    <w:p>
      <w:pPr/>
      <w:r>
        <w:rPr>
          <w:lang w:val="en-GB"/>
        </w:rPr>
        <w:t>Interpretation of information</w:t>
      </w:r>
    </w:p>
    <w:p>
      <w:pPr/>
      <w:r>
        <w:rPr>
          <w:lang w:val="en-GB"/>
        </w:rPr>
        <w:t xml:space="preserve"> </w:t>
      </w:r>
    </w:p>
    <w:p>
      <w:pPr/>
      <w:r>
        <w:rPr>
          <w:lang w:val="en-GB"/>
        </w:rPr>
        <w:br/>
      </w:r>
    </w:p>
    <w:p>
      <w:pPr/>
      <w:r>
        <w:rPr>
          <w:lang w:val="en-GB"/>
        </w:rPr>
        <w:t xml:space="preserve"> K1 the organisational procedures developed to report and rectify inappropriate </w:t>
      </w:r>
    </w:p>
    <w:p>
      <w:pPr/>
      <w:r>
        <w:rPr>
          <w:lang w:val="en-GB"/>
        </w:rPr>
        <w:t>information</w:t>
      </w:r>
    </w:p>
    <w:p>
      <w:pPr/>
      <w:r>
        <w:rPr>
          <w:lang w:val="en-GB"/>
        </w:rPr>
        <w:t xml:space="preserve"> and unsuitable </w:t>
      </w:r>
    </w:p>
    <w:p>
      <w:pPr/>
      <w:r>
        <w:rPr>
          <w:lang w:val="en-GB"/>
        </w:rPr>
        <w:t>resources</w:t>
      </w:r>
    </w:p>
    <w:p>
      <w:pPr/>
      <w:r>
        <w:rPr>
          <w:lang w:val="en-GB"/>
        </w:rPr>
        <w:t xml:space="preserve">, and how they are implemented </w:t>
      </w:r>
    </w:p>
    <w:p>
      <w:pPr/>
      <w:r>
        <w:rPr>
          <w:lang w:val="en-GB"/>
        </w:rPr>
        <w:br/>
      </w:r>
    </w:p>
    <w:p>
      <w:pPr/>
      <w:r>
        <w:rPr>
          <w:lang w:val="en-GB"/>
        </w:rPr>
        <w:t xml:space="preserve"> K2 the types of </w:t>
      </w:r>
    </w:p>
    <w:p>
      <w:pPr/>
      <w:r>
        <w:rPr>
          <w:lang w:val="en-GB"/>
        </w:rPr>
        <w:t>information</w:t>
      </w:r>
    </w:p>
    <w:p>
      <w:pPr/>
      <w:r>
        <w:rPr>
          <w:lang w:val="en-GB"/>
        </w:rPr>
        <w:t xml:space="preserve">, their source and how they are interpreted </w:t>
      </w:r>
    </w:p>
    <w:p>
      <w:pPr/>
      <w:r>
        <w:rPr>
          <w:lang w:val="en-GB"/>
        </w:rPr>
        <w:br/>
      </w:r>
    </w:p>
    <w:p>
      <w:pPr/>
      <w:r>
        <w:rPr>
          <w:lang w:val="en-GB"/>
        </w:rPr>
        <w:t xml:space="preserve"> K3 the organisational procedures to solve </w:t>
      </w:r>
    </w:p>
    <w:p>
      <w:pPr/>
      <w:r>
        <w:rPr>
          <w:lang w:val="en-GB"/>
        </w:rPr>
        <w:t>problems</w:t>
      </w:r>
    </w:p>
    <w:p>
      <w:pPr/>
      <w:r>
        <w:rPr>
          <w:lang w:val="en-GB"/>
        </w:rPr>
        <w:t xml:space="preserve"> with the </w:t>
      </w:r>
    </w:p>
    <w:p>
      <w:pPr/>
      <w:r>
        <w:rPr>
          <w:lang w:val="en-GB"/>
        </w:rPr>
        <w:t>information</w:t>
      </w:r>
    </w:p>
    <w:p>
      <w:pPr/>
      <w:r>
        <w:rPr>
          <w:lang w:val="en-GB"/>
        </w:rPr>
        <w:t xml:space="preserve"> and why it is important they are followed</w:t>
      </w:r>
    </w:p>
    <w:p>
      <w:pPr/>
      <w:r>
        <w:rPr>
          <w:lang w:val="en-GB"/>
        </w:rPr>
        <w:t>Performance Criteria 2</w:t>
      </w:r>
    </w:p>
    <w:p>
      <w:pPr/>
      <w:r>
        <w:rPr>
          <w:lang w:val="en-GB"/>
        </w:rPr>
        <w:t xml:space="preserve"> </w:t>
      </w:r>
    </w:p>
    <w:p>
      <w:pPr/>
      <w:r>
        <w:rPr>
          <w:lang w:val="en-GB"/>
        </w:rPr>
        <w:br/>
      </w:r>
    </w:p>
    <w:p>
      <w:pPr/>
      <w:r>
        <w:rPr>
          <w:lang w:val="en-GB"/>
        </w:rPr>
        <w:t xml:space="preserve"> </w:t>
      </w:r>
    </w:p>
    <w:p>
      <w:pPr/>
      <w:r>
        <w:rPr>
          <w:lang w:val="en-GB"/>
        </w:rPr>
        <w:t>Safe work practices</w:t>
      </w:r>
    </w:p>
    <w:p>
      <w:pPr/>
      <w:r>
        <w:rPr>
          <w:lang w:val="en-GB"/>
        </w:rPr>
        <w:t xml:space="preserve"> </w:t>
      </w:r>
    </w:p>
    <w:p>
      <w:pPr/>
      <w:r>
        <w:rPr>
          <w:lang w:val="en-GB"/>
        </w:rPr>
        <w:br/>
      </w:r>
    </w:p>
    <w:p>
      <w:pPr/>
      <w:r>
        <w:rPr>
          <w:lang w:val="en-GB"/>
        </w:rPr>
        <w:t xml:space="preserve"> K4 current </w:t>
      </w:r>
    </w:p>
    <w:p>
      <w:pPr/>
      <w:r>
        <w:rPr>
          <w:lang w:val="en-GB"/>
        </w:rPr>
        <w:t>legislation and official guidance</w:t>
      </w:r>
    </w:p>
    <w:p>
      <w:pPr/>
      <w:r>
        <w:rPr>
          <w:lang w:val="en-GB"/>
        </w:rPr>
        <w:t xml:space="preserve"> and how it is applied </w:t>
      </w:r>
    </w:p>
    <w:p>
      <w:pPr/>
      <w:r>
        <w:rPr>
          <w:lang w:val="en-GB"/>
        </w:rPr>
        <w:br/>
      </w:r>
    </w:p>
    <w:p>
      <w:pPr/>
      <w:r>
        <w:rPr>
          <w:lang w:val="en-GB"/>
        </w:rPr>
        <w:t xml:space="preserve"> K5 the types of </w:t>
      </w:r>
    </w:p>
    <w:p>
      <w:pPr/>
      <w:r>
        <w:rPr>
          <w:lang w:val="en-GB"/>
        </w:rPr>
        <w:t>fire extinguishers</w:t>
      </w:r>
    </w:p>
    <w:p>
      <w:pPr/>
      <w:r>
        <w:rPr>
          <w:lang w:val="en-GB"/>
        </w:rPr>
        <w:t xml:space="preserve"> and how and when they are used </w:t>
      </w:r>
    </w:p>
    <w:p>
      <w:pPr/>
      <w:r>
        <w:rPr>
          <w:lang w:val="en-GB"/>
        </w:rPr>
        <w:br/>
      </w:r>
    </w:p>
    <w:p>
      <w:pPr/>
      <w:r>
        <w:rPr>
          <w:lang w:val="en-GB"/>
        </w:rPr>
        <w:t xml:space="preserve"> K6 how </w:t>
      </w:r>
    </w:p>
    <w:p>
      <w:pPr/>
      <w:r>
        <w:rPr>
          <w:lang w:val="en-GB"/>
        </w:rPr>
        <w:t>emergencies</w:t>
      </w:r>
    </w:p>
    <w:p>
      <w:pPr/>
      <w:r>
        <w:rPr>
          <w:lang w:val="en-GB"/>
        </w:rPr>
        <w:t xml:space="preserve"> should be responded to and who should respond </w:t>
      </w:r>
    </w:p>
    <w:p>
      <w:pPr/>
      <w:r>
        <w:rPr>
          <w:lang w:val="en-GB"/>
        </w:rPr>
        <w:br/>
      </w:r>
    </w:p>
    <w:p>
      <w:pPr/>
      <w:r>
        <w:rPr>
          <w:lang w:val="en-GB"/>
        </w:rPr>
        <w:t xml:space="preserve"> K7 the organisational </w:t>
      </w:r>
    </w:p>
    <w:p>
      <w:pPr/>
      <w:r>
        <w:rPr>
          <w:lang w:val="en-GB"/>
        </w:rPr>
        <w:t>security procedures</w:t>
      </w:r>
    </w:p>
    <w:p>
      <w:pPr/>
      <w:r>
        <w:rPr>
          <w:lang w:val="en-GB"/>
        </w:rPr>
        <w:t xml:space="preserve"> for tools, equipment and personal belongings </w:t>
      </w:r>
    </w:p>
    <w:p>
      <w:pPr/>
      <w:r>
        <w:rPr>
          <w:lang w:val="en-GB"/>
        </w:rPr>
        <w:br/>
      </w:r>
    </w:p>
    <w:p>
      <w:pPr/>
      <w:r>
        <w:rPr>
          <w:lang w:val="en-GB"/>
        </w:rPr>
        <w:t xml:space="preserve"> K8 what the accident reporting procedures are and who is responsible for making the report </w:t>
      </w:r>
    </w:p>
    <w:p>
      <w:pPr/>
      <w:r>
        <w:rPr>
          <w:lang w:val="en-GB"/>
        </w:rPr>
        <w:br/>
      </w:r>
    </w:p>
    <w:p>
      <w:pPr/>
      <w:r>
        <w:rPr>
          <w:lang w:val="en-GB"/>
        </w:rPr>
        <w:t xml:space="preserve"> K9 why, when and how </w:t>
      </w:r>
    </w:p>
    <w:p>
      <w:pPr/>
      <w:r>
        <w:rPr>
          <w:lang w:val="en-GB"/>
        </w:rPr>
        <w:t>health and safety control equipment</w:t>
      </w:r>
    </w:p>
    <w:p>
      <w:pPr/>
      <w:r>
        <w:rPr>
          <w:lang w:val="en-GB"/>
        </w:rPr>
        <w:t xml:space="preserve"> should be used </w:t>
      </w:r>
    </w:p>
    <w:p>
      <w:pPr/>
      <w:r>
        <w:rPr>
          <w:lang w:val="en-GB"/>
        </w:rPr>
        <w:br/>
      </w:r>
    </w:p>
    <w:p>
      <w:pPr/>
      <w:r>
        <w:rPr>
          <w:lang w:val="en-GB"/>
        </w:rPr>
        <w:t xml:space="preserve"> K10 how to comply with environmentally responsible work practices to meet current </w:t>
      </w:r>
    </w:p>
    <w:p>
      <w:pPr/>
      <w:r>
        <w:rPr>
          <w:lang w:val="en-GB"/>
        </w:rPr>
        <w:t>legislation and official guidance</w:t>
      </w:r>
    </w:p>
    <w:p>
      <w:pPr/>
      <w:r>
        <w:rPr>
          <w:lang w:val="en-GB"/>
        </w:rPr>
        <w:t xml:space="preserve">* </w:t>
      </w:r>
    </w:p>
    <w:p>
      <w:pPr/>
      <w:r>
        <w:rPr>
          <w:lang w:val="en-GB"/>
        </w:rPr>
        <w:br/>
      </w:r>
    </w:p>
    <w:p>
      <w:pPr/>
      <w:r>
        <w:rPr>
          <w:lang w:val="en-GB"/>
        </w:rPr>
        <w:t xml:space="preserve"> Performance Criteria 3</w:t>
      </w:r>
    </w:p>
    <w:p>
      <w:pPr/>
      <w:r>
        <w:rPr>
          <w:lang w:val="en-GB"/>
        </w:rPr>
        <w:t xml:space="preserve">* </w:t>
      </w:r>
    </w:p>
    <w:p>
      <w:pPr/>
      <w:r>
        <w:rPr>
          <w:lang w:val="en-GB"/>
        </w:rPr>
        <w:br/>
      </w:r>
    </w:p>
    <w:p>
      <w:pPr/>
      <w:r>
        <w:rPr>
          <w:lang w:val="en-GB"/>
        </w:rPr>
        <w:t xml:space="preserve"> </w:t>
      </w:r>
    </w:p>
    <w:p>
      <w:pPr/>
      <w:r>
        <w:rPr>
          <w:lang w:val="en-GB"/>
        </w:rPr>
        <w:t>Selection of resources</w:t>
      </w:r>
    </w:p>
    <w:p>
      <w:pPr/>
      <w:r>
        <w:rPr>
          <w:lang w:val="en-GB"/>
        </w:rPr>
        <w:t xml:space="preserve"> </w:t>
      </w:r>
    </w:p>
    <w:p>
      <w:pPr/>
      <w:r>
        <w:rPr>
          <w:lang w:val="en-GB"/>
        </w:rPr>
        <w:br/>
      </w:r>
    </w:p>
    <w:p>
      <w:pPr/>
      <w:r>
        <w:rPr>
          <w:lang w:val="en-GB"/>
        </w:rPr>
        <w:t xml:space="preserve"> K11 the characteristics, quality, uses, sustainability, limitations and defects associated with the </w:t>
      </w:r>
    </w:p>
    <w:p>
      <w:pPr/>
      <w:r>
        <w:rPr>
          <w:lang w:val="en-GB"/>
        </w:rPr>
        <w:t>resources</w:t>
      </w:r>
    </w:p>
    <w:p>
      <w:pPr/>
      <w:r>
        <w:rPr>
          <w:lang w:val="en-GB"/>
        </w:rPr>
        <w:t xml:space="preserve"> and how defects should be rectified </w:t>
      </w:r>
    </w:p>
    <w:p>
      <w:pPr/>
      <w:r>
        <w:rPr>
          <w:lang w:val="en-GB"/>
        </w:rPr>
        <w:br/>
      </w:r>
    </w:p>
    <w:p>
      <w:pPr/>
      <w:r>
        <w:rPr>
          <w:lang w:val="en-GB"/>
        </w:rPr>
        <w:t xml:space="preserve"> K12 how the </w:t>
      </w:r>
    </w:p>
    <w:p>
      <w:pPr/>
      <w:r>
        <w:rPr>
          <w:lang w:val="en-GB"/>
        </w:rPr>
        <w:t>resources</w:t>
      </w:r>
    </w:p>
    <w:p>
      <w:pPr/>
      <w:r>
        <w:rPr>
          <w:lang w:val="en-GB"/>
        </w:rPr>
        <w:t xml:space="preserve"> should be used and how any </w:t>
      </w:r>
    </w:p>
    <w:p>
      <w:pPr/>
      <w:r>
        <w:rPr>
          <w:lang w:val="en-GB"/>
        </w:rPr>
        <w:t>problems</w:t>
      </w:r>
    </w:p>
    <w:p>
      <w:pPr/>
      <w:r>
        <w:rPr>
          <w:lang w:val="en-GB"/>
        </w:rPr>
        <w:t xml:space="preserve"> associated with the </w:t>
      </w:r>
    </w:p>
    <w:p>
      <w:pPr/>
      <w:r>
        <w:rPr>
          <w:lang w:val="en-GB"/>
        </w:rPr>
        <w:t>resources</w:t>
      </w:r>
    </w:p>
    <w:p>
      <w:pPr/>
      <w:r>
        <w:rPr>
          <w:lang w:val="en-GB"/>
        </w:rPr>
        <w:t xml:space="preserve"> are reported </w:t>
      </w:r>
    </w:p>
    <w:p>
      <w:pPr/>
      <w:r>
        <w:rPr>
          <w:lang w:val="en-GB"/>
        </w:rPr>
        <w:br/>
      </w:r>
    </w:p>
    <w:p>
      <w:pPr/>
      <w:r>
        <w:rPr>
          <w:lang w:val="en-GB"/>
        </w:rPr>
        <w:t xml:space="preserve"> K13 the organisational procedures to select </w:t>
      </w:r>
    </w:p>
    <w:p>
      <w:pPr/>
      <w:r>
        <w:rPr>
          <w:lang w:val="en-GB"/>
        </w:rPr>
        <w:t>resources</w:t>
      </w:r>
    </w:p>
    <w:p>
      <w:pPr/>
      <w:r>
        <w:rPr>
          <w:lang w:val="en-GB"/>
        </w:rPr>
        <w:t xml:space="preserve">, why they have been developed and how they are used </w:t>
      </w:r>
    </w:p>
    <w:p>
      <w:pPr/>
      <w:r>
        <w:rPr>
          <w:lang w:val="en-GB"/>
        </w:rPr>
        <w:br/>
      </w:r>
    </w:p>
    <w:p>
      <w:pPr/>
      <w:r>
        <w:rPr>
          <w:lang w:val="en-GB"/>
        </w:rPr>
        <w:t xml:space="preserve"> K14 the </w:t>
      </w:r>
    </w:p>
    <w:p>
      <w:pPr/>
      <w:r>
        <w:rPr>
          <w:lang w:val="en-GB"/>
        </w:rPr>
        <w:t>hazards</w:t>
      </w:r>
    </w:p>
    <w:p>
      <w:pPr/>
      <w:r>
        <w:rPr>
          <w:lang w:val="en-GB"/>
        </w:rPr>
        <w:t xml:space="preserve"> associated with the </w:t>
      </w:r>
    </w:p>
    <w:p>
      <w:pPr/>
      <w:r>
        <w:rPr>
          <w:lang w:val="en-GB"/>
        </w:rPr>
        <w:t>resources</w:t>
      </w:r>
    </w:p>
    <w:p>
      <w:pPr/>
      <w:r>
        <w:rPr>
          <w:lang w:val="en-GB"/>
        </w:rPr>
        <w:t xml:space="preserve"> and </w:t>
      </w:r>
    </w:p>
    <w:p>
      <w:pPr/>
      <w:r>
        <w:rPr>
          <w:lang w:val="en-GB"/>
        </w:rPr>
        <w:t>methods of work</w:t>
      </w:r>
    </w:p>
    <w:p>
      <w:pPr/>
      <w:r>
        <w:rPr>
          <w:lang w:val="en-GB"/>
        </w:rPr>
        <w:t xml:space="preserve"> and how they are overcome</w:t>
      </w:r>
    </w:p>
    <w:p>
      <w:pPr/>
      <w:r>
        <w:rPr>
          <w:lang w:val="en-GB"/>
        </w:rPr>
        <w:t>Performance Criteria 4</w:t>
      </w:r>
    </w:p>
    <w:p>
      <w:pPr/>
      <w:r>
        <w:rPr>
          <w:lang w:val="en-GB"/>
        </w:rPr>
        <w:t xml:space="preserve"> </w:t>
      </w:r>
    </w:p>
    <w:p>
      <w:pPr/>
      <w:r>
        <w:rPr>
          <w:lang w:val="en-GB"/>
        </w:rPr>
        <w:br/>
      </w:r>
    </w:p>
    <w:p>
      <w:pPr/>
      <w:r>
        <w:rPr>
          <w:lang w:val="en-GB"/>
        </w:rPr>
        <w:t xml:space="preserve"> </w:t>
      </w:r>
    </w:p>
    <w:p>
      <w:pPr/>
      <w:r>
        <w:rPr>
          <w:lang w:val="en-GB"/>
        </w:rPr>
        <w:t>Minimise the risk of damage</w:t>
      </w:r>
    </w:p>
    <w:p>
      <w:pPr/>
      <w:r>
        <w:rPr>
          <w:lang w:val="en-GB"/>
        </w:rPr>
        <w:t xml:space="preserve"> </w:t>
      </w:r>
    </w:p>
    <w:p>
      <w:pPr/>
      <w:r>
        <w:rPr>
          <w:lang w:val="en-GB"/>
        </w:rPr>
        <w:br/>
      </w:r>
    </w:p>
    <w:p>
      <w:pPr/>
      <w:r>
        <w:rPr>
          <w:lang w:val="en-GB"/>
        </w:rPr>
        <w:t xml:space="preserve"> K15 how to </w:t>
      </w:r>
    </w:p>
    <w:p>
      <w:pPr/>
      <w:r>
        <w:rPr>
          <w:lang w:val="en-GB"/>
        </w:rPr>
        <w:t>protect work</w:t>
      </w:r>
    </w:p>
    <w:p>
      <w:pPr/>
      <w:r>
        <w:rPr>
          <w:lang w:val="en-GB"/>
        </w:rPr>
        <w:t xml:space="preserve"> from damage and the purpose of protection </w:t>
      </w:r>
    </w:p>
    <w:p>
      <w:pPr/>
      <w:r>
        <w:rPr>
          <w:lang w:val="en-GB"/>
        </w:rPr>
        <w:br/>
      </w:r>
    </w:p>
    <w:p>
      <w:pPr/>
      <w:r>
        <w:rPr>
          <w:lang w:val="en-GB"/>
        </w:rPr>
        <w:t xml:space="preserve"> K16 why </w:t>
      </w:r>
    </w:p>
    <w:p>
      <w:pPr/>
      <w:r>
        <w:rPr>
          <w:lang w:val="en-GB"/>
        </w:rPr>
        <w:t>disposal of waste</w:t>
      </w:r>
    </w:p>
    <w:p>
      <w:pPr/>
      <w:r>
        <w:rPr>
          <w:lang w:val="en-GB"/>
        </w:rPr>
        <w:t xml:space="preserve"> should be carried out safely and how it is achieved</w:t>
      </w:r>
    </w:p>
    <w:p>
      <w:pPr/>
      <w:r>
        <w:rPr>
          <w:lang w:val="en-GB"/>
        </w:rPr>
        <w:t>Performance Criteria 5</w:t>
      </w:r>
    </w:p>
    <w:p>
      <w:pPr/>
      <w:r>
        <w:rPr>
          <w:lang w:val="en-GB"/>
        </w:rPr>
        <w:t xml:space="preserve"> </w:t>
      </w:r>
    </w:p>
    <w:p>
      <w:pPr/>
      <w:r>
        <w:rPr>
          <w:lang w:val="en-GB"/>
        </w:rPr>
        <w:br/>
      </w:r>
    </w:p>
    <w:p>
      <w:pPr/>
      <w:r>
        <w:rPr>
          <w:lang w:val="en-GB"/>
        </w:rPr>
        <w:t xml:space="preserve"> </w:t>
      </w:r>
    </w:p>
    <w:p>
      <w:pPr/>
      <w:r>
        <w:rPr>
          <w:lang w:val="en-GB"/>
        </w:rPr>
        <w:t>Meet the contract specification</w:t>
      </w:r>
    </w:p>
    <w:p>
      <w:pPr/>
      <w:r>
        <w:rPr>
          <w:lang w:val="en-GB"/>
        </w:rPr>
        <w:t xml:space="preserve"> </w:t>
      </w:r>
    </w:p>
    <w:p>
      <w:pPr/>
      <w:r>
        <w:rPr>
          <w:lang w:val="en-GB"/>
        </w:rPr>
        <w:br/>
      </w:r>
    </w:p>
    <w:p>
      <w:pPr/>
      <w:r>
        <w:rPr>
          <w:lang w:val="en-GB"/>
        </w:rPr>
        <w:t xml:space="preserve"> K17 how </w:t>
      </w:r>
    </w:p>
    <w:p>
      <w:pPr/>
      <w:r>
        <w:rPr>
          <w:lang w:val="en-GB"/>
        </w:rPr>
        <w:t>methods of work</w:t>
      </w:r>
    </w:p>
    <w:p>
      <w:pPr/>
      <w:r>
        <w:rPr>
          <w:lang w:val="en-GB"/>
        </w:rPr>
        <w:t xml:space="preserve">, to meet the specification, are carried out and </w:t>
      </w:r>
    </w:p>
    <w:p>
      <w:pPr/>
      <w:r>
        <w:rPr>
          <w:lang w:val="en-GB"/>
        </w:rPr>
        <w:t>problems</w:t>
      </w:r>
    </w:p>
    <w:p>
      <w:pPr/>
      <w:r>
        <w:rPr>
          <w:lang w:val="en-GB"/>
        </w:rPr>
        <w:t xml:space="preserve"> reported </w:t>
      </w:r>
    </w:p>
    <w:p>
      <w:pPr/>
      <w:r>
        <w:rPr>
          <w:lang w:val="en-GB"/>
        </w:rPr>
        <w:br/>
      </w:r>
    </w:p>
    <w:p>
      <w:pPr/>
      <w:r>
        <w:rPr>
          <w:lang w:val="en-GB"/>
        </w:rPr>
        <w:t xml:space="preserve"> K18 how </w:t>
      </w:r>
    </w:p>
    <w:p>
      <w:pPr/>
      <w:r>
        <w:rPr>
          <w:lang w:val="en-GB"/>
        </w:rPr>
        <w:t>maintenance</w:t>
      </w:r>
    </w:p>
    <w:p>
      <w:pPr/>
      <w:r>
        <w:rPr>
          <w:lang w:val="en-GB"/>
        </w:rPr>
        <w:t xml:space="preserve"> of tools and equipment is carried out</w:t>
      </w:r>
    </w:p>
    <w:p>
      <w:pPr/>
      <w:r>
        <w:rPr>
          <w:lang w:val="en-GB"/>
        </w:rPr>
        <w:t xml:space="preserve">* </w:t>
      </w:r>
    </w:p>
    <w:p>
      <w:pPr/>
      <w:r>
        <w:rPr>
          <w:lang w:val="en-GB"/>
        </w:rPr>
        <w:br/>
      </w:r>
    </w:p>
    <w:p>
      <w:pPr/>
      <w:r>
        <w:rPr>
          <w:lang w:val="en-GB"/>
        </w:rPr>
        <w:t xml:space="preserve"> Performance Criteria 6</w:t>
      </w:r>
    </w:p>
    <w:p>
      <w:pPr/>
      <w:r>
        <w:rPr>
          <w:lang w:val="en-GB"/>
        </w:rPr>
        <w:t xml:space="preserve">* </w:t>
      </w:r>
    </w:p>
    <w:p>
      <w:pPr/>
      <w:r>
        <w:rPr>
          <w:lang w:val="en-GB"/>
        </w:rPr>
        <w:br/>
      </w:r>
    </w:p>
    <w:p>
      <w:pPr/>
      <w:r>
        <w:rPr>
          <w:lang w:val="en-GB"/>
        </w:rPr>
        <w:t xml:space="preserve"> </w:t>
      </w:r>
    </w:p>
    <w:p>
      <w:pPr/>
      <w:r>
        <w:rPr>
          <w:lang w:val="en-GB"/>
        </w:rPr>
        <w:t>Allocated time</w:t>
      </w:r>
    </w:p>
    <w:p>
      <w:pPr/>
      <w:r>
        <w:rPr>
          <w:lang w:val="en-GB"/>
        </w:rPr>
        <w:t xml:space="preserve"> </w:t>
      </w:r>
    </w:p>
    <w:p>
      <w:pPr/>
      <w:r>
        <w:rPr>
          <w:lang w:val="en-GB"/>
        </w:rPr>
        <w:br/>
      </w:r>
    </w:p>
    <w:p>
      <w:pPr/>
      <w:r>
        <w:rPr>
          <w:lang w:val="en-GB"/>
        </w:rPr>
        <w:t xml:space="preserve"> K19 what the programme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Performance Criteria 1</w:t>
      </w:r>
    </w:p>
    <w:p>
      <w:pPr/>
      <w:r>
        <w:rPr>
          <w:lang w:val="en-GB"/>
        </w:rPr>
        <w:t xml:space="preserve"> </w:t>
      </w:r>
    </w:p>
    <w:p>
      <w:pPr/>
      <w:r>
        <w:rPr>
          <w:lang w:val="en-GB"/>
        </w:rPr>
        <w:br/>
      </w:r>
    </w:p>
    <w:p>
      <w:pPr/>
      <w:r>
        <w:rPr>
          <w:lang w:val="en-GB"/>
        </w:rPr>
        <w:t xml:space="preserve"> 1 interpret drawings, specifications, schedules, method statements, risk assessments, manufacturers' and suppliers' information related to the work to be carried out</w:t>
      </w:r>
    </w:p>
    <w:p>
      <w:pPr/>
      <w:r>
        <w:rPr>
          <w:lang w:val="en-GB"/>
        </w:rPr>
        <w:t>Performance Criteria 2</w:t>
      </w:r>
    </w:p>
    <w:p>
      <w:pPr/>
      <w:r>
        <w:rPr>
          <w:lang w:val="en-GB"/>
        </w:rPr>
        <w:t xml:space="preserve"> </w:t>
      </w:r>
    </w:p>
    <w:p>
      <w:pPr/>
      <w:r>
        <w:rPr>
          <w:lang w:val="en-GB"/>
        </w:rPr>
        <w:br/>
      </w:r>
    </w:p>
    <w:p>
      <w:pPr/>
      <w:r>
        <w:rPr>
          <w:lang w:val="en-GB"/>
        </w:rPr>
        <w:t xml:space="preserve"> 2 avoid risk by complying with the given information relating to at least four of the following: </w:t>
      </w:r>
    </w:p>
    <w:p>
      <w:pPr/>
      <w:r>
        <w:rPr>
          <w:lang w:val="en-GB"/>
        </w:rPr>
        <w:br/>
      </w:r>
    </w:p>
    <w:p>
      <w:pPr/>
      <w:r>
        <w:rPr>
          <w:lang w:val="en-GB"/>
        </w:rPr>
        <w:t xml:space="preserve"> 2.1 methods of work </w:t>
      </w:r>
    </w:p>
    <w:p>
      <w:pPr/>
      <w:r>
        <w:rPr>
          <w:lang w:val="en-GB"/>
        </w:rPr>
        <w:br/>
      </w:r>
    </w:p>
    <w:p>
      <w:pPr/>
      <w:r>
        <w:rPr>
          <w:lang w:val="en-GB"/>
        </w:rPr>
        <w:t xml:space="preserve"> 2.2 safe use of health and safety control equipment </w:t>
      </w:r>
    </w:p>
    <w:p>
      <w:pPr/>
      <w:r>
        <w:rPr>
          <w:lang w:val="en-GB"/>
        </w:rPr>
        <w:br/>
      </w:r>
    </w:p>
    <w:p>
      <w:pPr/>
      <w:r>
        <w:rPr>
          <w:lang w:val="en-GB"/>
        </w:rPr>
        <w:t xml:space="preserve"> 2.3 safe use of access equipment </w:t>
      </w:r>
    </w:p>
    <w:p>
      <w:pPr/>
      <w:r>
        <w:rPr>
          <w:lang w:val="en-GB"/>
        </w:rPr>
        <w:br/>
      </w:r>
    </w:p>
    <w:p>
      <w:pPr/>
      <w:r>
        <w:rPr>
          <w:lang w:val="en-GB"/>
        </w:rPr>
        <w:t xml:space="preserve"> 2.4 safe use, storage and handling of materials, tools and equipment </w:t>
      </w:r>
    </w:p>
    <w:p>
      <w:pPr/>
      <w:r>
        <w:rPr>
          <w:lang w:val="en-GB"/>
        </w:rPr>
        <w:br/>
      </w:r>
    </w:p>
    <w:p>
      <w:pPr/>
      <w:r>
        <w:rPr>
          <w:lang w:val="en-GB"/>
        </w:rPr>
        <w:t xml:space="preserve"> 2.5 specific risks to health</w:t>
      </w:r>
    </w:p>
    <w:p>
      <w:pPr/>
      <w:r>
        <w:rPr>
          <w:lang w:val="en-GB"/>
        </w:rPr>
        <w:t>Performance Criteria 3</w:t>
      </w:r>
    </w:p>
    <w:p>
      <w:pPr/>
      <w:r>
        <w:rPr>
          <w:lang w:val="en-GB"/>
        </w:rPr>
        <w:t xml:space="preserve"> </w:t>
      </w:r>
    </w:p>
    <w:p>
      <w:pPr/>
      <w:r>
        <w:rPr>
          <w:lang w:val="en-GB"/>
        </w:rPr>
        <w:br/>
      </w:r>
    </w:p>
    <w:p>
      <w:pPr/>
      <w:r>
        <w:rPr>
          <w:lang w:val="en-GB"/>
        </w:rPr>
        <w:t xml:space="preserve"> 3 select resources associated with own work: </w:t>
      </w:r>
    </w:p>
    <w:p>
      <w:pPr/>
      <w:r>
        <w:rPr>
          <w:lang w:val="en-GB"/>
        </w:rPr>
        <w:br/>
      </w:r>
    </w:p>
    <w:p>
      <w:pPr/>
      <w:r>
        <w:rPr>
          <w:lang w:val="en-GB"/>
        </w:rPr>
        <w:t xml:space="preserve"> 3.1 materials and components </w:t>
      </w:r>
    </w:p>
    <w:p>
      <w:pPr/>
      <w:r>
        <w:rPr>
          <w:lang w:val="en-GB"/>
        </w:rPr>
        <w:br/>
      </w:r>
    </w:p>
    <w:p>
      <w:pPr/>
      <w:r>
        <w:rPr>
          <w:lang w:val="en-GB"/>
        </w:rPr>
        <w:t xml:space="preserve"> 3.2 tools and equipment</w:t>
      </w:r>
    </w:p>
    <w:p>
      <w:pPr/>
      <w:r>
        <w:rPr>
          <w:lang w:val="en-GB"/>
        </w:rPr>
        <w:t>Performance Criteria 4</w:t>
      </w:r>
    </w:p>
    <w:p>
      <w:pPr/>
      <w:r>
        <w:rPr>
          <w:lang w:val="en-GB"/>
        </w:rPr>
        <w:t xml:space="preserve"> </w:t>
      </w:r>
    </w:p>
    <w:p>
      <w:pPr/>
      <w:r>
        <w:rPr>
          <w:lang w:val="en-GB"/>
        </w:rPr>
        <w:br/>
      </w:r>
    </w:p>
    <w:p>
      <w:pPr/>
      <w:r>
        <w:rPr>
          <w:lang w:val="en-GB"/>
        </w:rPr>
        <w:t xml:space="preserve"> 4 protect the work and its surrounding area from damage </w:t>
      </w:r>
    </w:p>
    <w:p>
      <w:pPr/>
      <w:r>
        <w:rPr>
          <w:lang w:val="en-GB"/>
        </w:rPr>
        <w:br/>
      </w:r>
    </w:p>
    <w:p>
      <w:pPr/>
      <w:r>
        <w:rPr>
          <w:lang w:val="en-GB"/>
        </w:rPr>
        <w:t xml:space="preserve"> 5 maintain a clear and tidy work space </w:t>
      </w:r>
    </w:p>
    <w:p>
      <w:pPr/>
      <w:r>
        <w:rPr>
          <w:lang w:val="en-GB"/>
        </w:rPr>
        <w:br/>
      </w:r>
    </w:p>
    <w:p>
      <w:pPr/>
      <w:r>
        <w:rPr>
          <w:lang w:val="en-GB"/>
        </w:rPr>
        <w:t xml:space="preserve"> 6 dispose of waste in accordance with current legislation</w:t>
      </w:r>
    </w:p>
    <w:p>
      <w:pPr/>
      <w:r>
        <w:rPr>
          <w:lang w:val="en-GB"/>
        </w:rPr>
        <w:t>Performance Criteria 5</w:t>
      </w:r>
    </w:p>
    <w:p>
      <w:pPr/>
      <w:r>
        <w:rPr>
          <w:lang w:val="en-GB"/>
        </w:rPr>
        <w:t xml:space="preserve"> </w:t>
      </w:r>
    </w:p>
    <w:p>
      <w:pPr/>
      <w:r>
        <w:rPr>
          <w:lang w:val="en-GB"/>
        </w:rPr>
        <w:br/>
      </w:r>
    </w:p>
    <w:p>
      <w:pPr/>
      <w:r>
        <w:rPr>
          <w:lang w:val="en-GB"/>
        </w:rPr>
        <w:t xml:space="preserve"> 7 demonstrate work skills to measure, gauge, stir, mix, agitate and blend </w:t>
      </w:r>
    </w:p>
    <w:p>
      <w:pPr/>
      <w:r>
        <w:rPr>
          <w:lang w:val="en-GB"/>
        </w:rPr>
        <w:br/>
      </w:r>
    </w:p>
    <w:p>
      <w:pPr/>
      <w:r>
        <w:rPr>
          <w:lang w:val="en-GB"/>
        </w:rPr>
        <w:t xml:space="preserve"> 8 use and maintain hand and power tools </w:t>
      </w:r>
    </w:p>
    <w:p>
      <w:pPr/>
      <w:r>
        <w:rPr>
          <w:lang w:val="en-GB"/>
        </w:rPr>
        <w:br/>
      </w:r>
    </w:p>
    <w:p>
      <w:pPr/>
      <w:r>
        <w:rPr>
          <w:lang w:val="en-GB"/>
        </w:rPr>
        <w:t xml:space="preserve"> 9 prepare at least two of the following materials for use to given working instructions: </w:t>
      </w:r>
    </w:p>
    <w:p>
      <w:pPr/>
      <w:r>
        <w:rPr>
          <w:lang w:val="en-GB"/>
        </w:rPr>
        <w:br/>
      </w:r>
    </w:p>
    <w:p>
      <w:pPr/>
      <w:r>
        <w:rPr>
          <w:lang w:val="en-GB"/>
        </w:rPr>
        <w:t xml:space="preserve"> 9.1 cementitious </w:t>
      </w:r>
    </w:p>
    <w:p>
      <w:pPr/>
      <w:r>
        <w:rPr>
          <w:lang w:val="en-GB"/>
        </w:rPr>
        <w:br/>
      </w:r>
    </w:p>
    <w:p>
      <w:pPr/>
      <w:r>
        <w:rPr>
          <w:lang w:val="en-GB"/>
        </w:rPr>
        <w:t xml:space="preserve"> 9.2 resins </w:t>
      </w:r>
    </w:p>
    <w:p>
      <w:pPr/>
      <w:r>
        <w:rPr>
          <w:lang w:val="en-GB"/>
        </w:rPr>
        <w:br/>
      </w:r>
    </w:p>
    <w:p>
      <w:pPr/>
      <w:r>
        <w:rPr>
          <w:lang w:val="en-GB"/>
        </w:rPr>
        <w:t xml:space="preserve"> 9.3 adhesives </w:t>
      </w:r>
    </w:p>
    <w:p>
      <w:pPr/>
      <w:r>
        <w:rPr>
          <w:lang w:val="en-GB"/>
        </w:rPr>
        <w:br/>
      </w:r>
    </w:p>
    <w:p>
      <w:pPr/>
      <w:r>
        <w:rPr>
          <w:lang w:val="en-GB"/>
        </w:rPr>
        <w:t xml:space="preserve"> 9.4 bonding agents </w:t>
      </w:r>
    </w:p>
    <w:p>
      <w:pPr/>
      <w:r>
        <w:rPr>
          <w:lang w:val="en-GB"/>
        </w:rPr>
        <w:br/>
      </w:r>
    </w:p>
    <w:p>
      <w:pPr/>
      <w:r>
        <w:rPr>
          <w:lang w:val="en-GB"/>
        </w:rPr>
        <w:t xml:space="preserve"> 9.5 colourings </w:t>
      </w:r>
    </w:p>
    <w:p>
      <w:pPr/>
      <w:r>
        <w:rPr>
          <w:lang w:val="en-GB"/>
        </w:rPr>
        <w:br/>
      </w:r>
    </w:p>
    <w:p>
      <w:pPr/>
      <w:r>
        <w:rPr>
          <w:lang w:val="en-GB"/>
        </w:rPr>
        <w:t xml:space="preserve"> 9.6 waterproof coatings </w:t>
      </w:r>
    </w:p>
    <w:p>
      <w:pPr/>
      <w:r>
        <w:rPr>
          <w:lang w:val="en-GB"/>
        </w:rPr>
        <w:br/>
      </w:r>
    </w:p>
    <w:p>
      <w:pPr/>
      <w:r>
        <w:rPr>
          <w:lang w:val="en-GB"/>
        </w:rPr>
        <w:t xml:space="preserve"> 9.7 grouts </w:t>
      </w:r>
    </w:p>
    <w:p>
      <w:pPr/>
      <w:r>
        <w:rPr>
          <w:lang w:val="en-GB"/>
        </w:rPr>
        <w:br/>
      </w:r>
    </w:p>
    <w:p>
      <w:pPr/>
      <w:r>
        <w:rPr>
          <w:lang w:val="en-GB"/>
        </w:rPr>
        <w:t xml:space="preserve"> 9.8 pre-mixed compounds</w:t>
      </w:r>
    </w:p>
    <w:p>
      <w:pPr/>
      <w:r>
        <w:rPr>
          <w:lang w:val="en-GB"/>
        </w:rPr>
        <w:t>Performance Criteria 6</w:t>
      </w:r>
    </w:p>
    <w:p>
      <w:pPr/>
      <w:r>
        <w:rPr>
          <w:lang w:val="en-GB"/>
        </w:rPr>
        <w:t xml:space="preserve"> </w:t>
      </w:r>
    </w:p>
    <w:p>
      <w:pPr/>
      <w:r>
        <w:rPr>
          <w:lang w:val="en-GB"/>
        </w:rPr>
        <w:br/>
      </w:r>
    </w:p>
    <w:p>
      <w:pPr/>
      <w:r>
        <w:rPr>
          <w:lang w:val="en-GB"/>
        </w:rPr>
        <w:t xml:space="preserve"> 10 complete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w:t>
      </w:r>
    </w:p>
    <w:p>
      <w:pPr/>
      <w:r>
        <w:rPr>
          <w:lang w:val="en-GB"/>
        </w:rPr>
        <w:t xml:space="preserve"> </w:t>
      </w:r>
    </w:p>
    <w:p>
      <w:pPr/>
      <w:r>
        <w:rPr>
          <w:lang w:val="en-GB"/>
        </w:rPr>
        <w:br/>
      </w:r>
    </w:p>
    <w:p>
      <w:pPr/>
      <w:r>
        <w:rPr>
          <w:lang w:val="en-GB"/>
        </w:rPr>
        <w:t xml:space="preserve"> 1 environmental responsibilities, organisational procedures, manufacturers' information, statutory regulations and official guidance</w:t>
      </w:r>
    </w:p>
    <w:p>
      <w:pPr/>
      <w:r>
        <w:rPr>
          <w:lang w:val="en-GB"/>
        </w:rPr>
        <w:t>Emergencies</w:t>
      </w:r>
    </w:p>
    <w:p>
      <w:pPr/>
      <w:r>
        <w:rPr>
          <w:lang w:val="en-GB"/>
        </w:rPr>
        <w:t xml:space="preserve"> </w:t>
      </w:r>
    </w:p>
    <w:p>
      <w:pPr/>
      <w:r>
        <w:rPr>
          <w:lang w:val="en-GB"/>
        </w:rPr>
        <w:br/>
      </w:r>
    </w:p>
    <w:p>
      <w:pPr/>
      <w:r>
        <w:rPr>
          <w:lang w:val="en-GB"/>
        </w:rPr>
        <w:t xml:space="preserve"> 2 operative's response to situations in accordance with organisational authorisation and personal skills when involved with: </w:t>
      </w:r>
    </w:p>
    <w:p>
      <w:pPr/>
      <w:r>
        <w:rPr>
          <w:lang w:val="en-GB"/>
        </w:rPr>
        <w:br/>
      </w:r>
    </w:p>
    <w:p>
      <w:pPr/>
      <w:r>
        <w:rPr>
          <w:lang w:val="en-GB"/>
        </w:rPr>
        <w:t xml:space="preserve"> 2.1 fires, spillages, injuries </w:t>
      </w:r>
    </w:p>
    <w:p>
      <w:pPr/>
      <w:r>
        <w:rPr>
          <w:lang w:val="en-GB"/>
        </w:rPr>
        <w:br/>
      </w:r>
    </w:p>
    <w:p>
      <w:pPr/>
      <w:r>
        <w:rPr>
          <w:lang w:val="en-GB"/>
        </w:rPr>
        <w:t xml:space="preserve"> 2.2 emergencies relating to occupational activities</w:t>
      </w:r>
    </w:p>
    <w:p>
      <w:pPr/>
      <w:r>
        <w:rPr>
          <w:lang w:val="en-GB"/>
        </w:rPr>
        <w:t>Fire extinguishers</w:t>
      </w:r>
    </w:p>
    <w:p>
      <w:pPr/>
      <w:r>
        <w:rPr>
          <w:lang w:val="en-GB"/>
        </w:rPr>
        <w:t xml:space="preserve"> </w:t>
      </w:r>
    </w:p>
    <w:p>
      <w:pPr/>
      <w:r>
        <w:rPr>
          <w:lang w:val="en-GB"/>
        </w:rPr>
        <w:br/>
      </w:r>
    </w:p>
    <w:p>
      <w:pPr/>
      <w:r>
        <w:rPr>
          <w:lang w:val="en-GB"/>
        </w:rPr>
        <w:t xml:space="preserve"> 3 water, CO2, foam, powder and their uses</w:t>
      </w:r>
    </w:p>
    <w:p>
      <w:pPr/>
      <w:r>
        <w:rPr>
          <w:lang w:val="en-GB"/>
        </w:rPr>
        <w:t>Hazards</w:t>
      </w:r>
    </w:p>
    <w:p>
      <w:pPr/>
      <w:r>
        <w:rPr>
          <w:lang w:val="en-GB"/>
        </w:rPr>
        <w:t xml:space="preserve"> </w:t>
      </w:r>
    </w:p>
    <w:p>
      <w:pPr/>
      <w:r>
        <w:rPr>
          <w:lang w:val="en-GB"/>
        </w:rPr>
        <w:br/>
      </w:r>
    </w:p>
    <w:p>
      <w:pPr/>
      <w:r>
        <w:rPr>
          <w:lang w:val="en-GB"/>
        </w:rPr>
        <w:t xml:space="preserve"> 4 those identified by risk assessment, Control of Substances Hazardous to Health (COSHH) assessments, methods of work, manufacturers' and suppliers' technical information, statutory regulations and official guidance</w:t>
      </w:r>
    </w:p>
    <w:p>
      <w:pPr/>
      <w:r>
        <w:rPr>
          <w:lang w:val="en-GB"/>
        </w:rPr>
        <w:t>Health and safety control equipment</w:t>
      </w:r>
    </w:p>
    <w:p>
      <w:pPr/>
      <w:r>
        <w:rPr>
          <w:lang w:val="en-GB"/>
        </w:rPr>
        <w:t xml:space="preserve"> </w:t>
      </w:r>
    </w:p>
    <w:p>
      <w:pPr/>
      <w:r>
        <w:rPr>
          <w:lang w:val="en-GB"/>
        </w:rPr>
        <w:br/>
      </w:r>
    </w:p>
    <w:p>
      <w:pPr/>
      <w:r>
        <w:rPr>
          <w:lang w:val="en-GB"/>
        </w:rPr>
        <w:t xml:space="preserve"> 5 identified by the principles of prevention for occupational use, types and purpose of each type, work situations and general work environment: </w:t>
      </w:r>
    </w:p>
    <w:p>
      <w:pPr/>
      <w:r>
        <w:rPr>
          <w:lang w:val="en-GB"/>
        </w:rPr>
        <w:br/>
      </w:r>
    </w:p>
    <w:p>
      <w:pPr/>
      <w:r>
        <w:rPr>
          <w:lang w:val="en-GB"/>
        </w:rPr>
        <w:t xml:space="preserve"> 5.1 collective protective measures </w:t>
      </w:r>
    </w:p>
    <w:p>
      <w:pPr/>
      <w:r>
        <w:rPr>
          <w:lang w:val="en-GB"/>
        </w:rPr>
        <w:br/>
      </w:r>
    </w:p>
    <w:p>
      <w:pPr/>
      <w:r>
        <w:rPr>
          <w:lang w:val="en-GB"/>
        </w:rPr>
        <w:t xml:space="preserve"> 5.2 local exhaust ventilation (LEV) </w:t>
      </w:r>
    </w:p>
    <w:p>
      <w:pPr/>
      <w:r>
        <w:rPr>
          <w:lang w:val="en-GB"/>
        </w:rPr>
        <w:br/>
      </w:r>
    </w:p>
    <w:p>
      <w:pPr/>
      <w:r>
        <w:rPr>
          <w:lang w:val="en-GB"/>
        </w:rPr>
        <w:t xml:space="preserve"> 5.3 personal protective equipment (PPE) </w:t>
      </w:r>
    </w:p>
    <w:p>
      <w:pPr/>
      <w:r>
        <w:rPr>
          <w:lang w:val="en-GB"/>
        </w:rPr>
        <w:br/>
      </w:r>
    </w:p>
    <w:p>
      <w:pPr/>
      <w:r>
        <w:rPr>
          <w:lang w:val="en-GB"/>
        </w:rPr>
        <w:t xml:space="preserve"> 5.4 respiratory protective equipment (RPE)</w:t>
      </w:r>
    </w:p>
    <w:p>
      <w:pPr/>
      <w:r>
        <w:rPr>
          <w:lang w:val="en-GB"/>
        </w:rPr>
        <w:t>Information</w:t>
      </w:r>
    </w:p>
    <w:p>
      <w:pPr/>
      <w:r>
        <w:rPr>
          <w:lang w:val="en-GB"/>
        </w:rPr>
        <w:t xml:space="preserve"> </w:t>
      </w:r>
    </w:p>
    <w:p>
      <w:pPr/>
      <w:r>
        <w:rPr>
          <w:lang w:val="en-GB"/>
        </w:rPr>
        <w:br/>
      </w:r>
    </w:p>
    <w:p>
      <w:pPr/>
      <w:r>
        <w:rPr>
          <w:lang w:val="en-GB"/>
        </w:rPr>
        <w:t xml:space="preserve"> 6 drawings, specifications, schedules, method statements, risk assessments, manufacturers' information, verbal and written instructions, sketches, electronic data, current regulations and official guidance associated with preparing and mixing construction related materials</w:t>
      </w:r>
    </w:p>
    <w:p>
      <w:pPr/>
      <w:r>
        <w:rPr>
          <w:lang w:val="en-GB"/>
        </w:rPr>
        <w:t>Legislation and official guidance</w:t>
      </w:r>
    </w:p>
    <w:p>
      <w:pPr/>
      <w:r>
        <w:rPr>
          <w:lang w:val="en-GB"/>
        </w:rPr>
        <w:t xml:space="preserve"> </w:t>
      </w:r>
    </w:p>
    <w:p>
      <w:pPr/>
      <w:r>
        <w:rPr>
          <w:lang w:val="en-GB"/>
        </w:rPr>
        <w:br/>
      </w:r>
    </w:p>
    <w:p>
      <w:pPr/>
      <w:r>
        <w:rPr>
          <w:lang w:val="en-GB"/>
        </w:rPr>
        <w:t xml:space="preserve"> 7 operative's responsibilities regarding potential accidents, health hazards and the environment whilst working in the workplace, below ground level, in confined spaces, at height, with tools and equipment, with materials and substances, with movement and storage of materials by manual handling and mechanical lifting</w:t>
      </w:r>
    </w:p>
    <w:p>
      <w:pPr/>
      <w:r>
        <w:rPr>
          <w:lang w:val="en-GB"/>
        </w:rPr>
        <w:t>Maintenance</w:t>
      </w:r>
    </w:p>
    <w:p>
      <w:pPr/>
      <w:r>
        <w:rPr>
          <w:lang w:val="en-GB"/>
        </w:rPr>
        <w:t xml:space="preserve"> </w:t>
      </w:r>
    </w:p>
    <w:p>
      <w:pPr/>
      <w:r>
        <w:rPr>
          <w:lang w:val="en-GB"/>
        </w:rPr>
        <w:br/>
      </w:r>
    </w:p>
    <w:p>
      <w:pPr/>
      <w:r>
        <w:rPr>
          <w:lang w:val="en-GB"/>
        </w:rPr>
        <w:t xml:space="preserve"> 8 operative care of hand and power tools</w:t>
      </w:r>
    </w:p>
    <w:p>
      <w:pPr/>
      <w:r>
        <w:rPr>
          <w:lang w:val="en-GB"/>
        </w:rPr>
        <w:t>Methods of work</w:t>
      </w:r>
    </w:p>
    <w:p>
      <w:pPr/>
      <w:r>
        <w:rPr>
          <w:lang w:val="en-GB"/>
        </w:rPr>
        <w:t xml:space="preserve"> </w:t>
      </w:r>
    </w:p>
    <w:p>
      <w:pPr/>
      <w:r>
        <w:rPr>
          <w:lang w:val="en-GB"/>
        </w:rPr>
        <w:br/>
      </w:r>
    </w:p>
    <w:p>
      <w:pPr/>
      <w:r>
        <w:rPr>
          <w:lang w:val="en-GB"/>
        </w:rPr>
        <w:t xml:space="preserve"> 9 application of knowledge for safe and healthy work practices, procedures and skills relating to the method and area of work and materials used to: </w:t>
      </w:r>
    </w:p>
    <w:p>
      <w:pPr/>
      <w:r>
        <w:rPr>
          <w:lang w:val="en-GB"/>
        </w:rPr>
        <w:br/>
      </w:r>
    </w:p>
    <w:p>
      <w:pPr/>
      <w:r>
        <w:rPr>
          <w:lang w:val="en-GB"/>
        </w:rPr>
        <w:t xml:space="preserve"> 9.1 plan, set out and prepare cementitious materials, resins, adhesives, bonding agents, colourings, waterproof coatings, grouts and pre-mixed compounds for use </w:t>
      </w:r>
    </w:p>
    <w:p>
      <w:pPr/>
      <w:r>
        <w:rPr>
          <w:lang w:val="en-GB"/>
        </w:rPr>
        <w:br/>
      </w:r>
    </w:p>
    <w:p>
      <w:pPr/>
      <w:r>
        <w:rPr>
          <w:lang w:val="en-GB"/>
        </w:rPr>
        <w:t xml:space="preserve"> 9.2 conform to agreed specifications </w:t>
      </w:r>
    </w:p>
    <w:p>
      <w:pPr/>
      <w:r>
        <w:rPr>
          <w:lang w:val="en-GB"/>
        </w:rPr>
        <w:br/>
      </w:r>
    </w:p>
    <w:p>
      <w:pPr/>
      <w:r>
        <w:rPr>
          <w:lang w:val="en-GB"/>
        </w:rPr>
        <w:t xml:space="preserve"> 9.3 set up, prepare, conduct pre-start checks, start, operate, monitor the operation of and close down specialist mixing machinery and equipment </w:t>
      </w:r>
    </w:p>
    <w:p>
      <w:pPr/>
      <w:r>
        <w:rPr>
          <w:lang w:val="en-GB"/>
        </w:rPr>
        <w:br/>
      </w:r>
    </w:p>
    <w:p>
      <w:pPr/>
      <w:r>
        <w:rPr>
          <w:lang w:val="en-GB"/>
        </w:rPr>
        <w:t xml:space="preserve"> 9.4 recognise types of materials and constituents </w:t>
      </w:r>
    </w:p>
    <w:p>
      <w:pPr/>
      <w:r>
        <w:rPr>
          <w:lang w:val="en-GB"/>
        </w:rPr>
        <w:br/>
      </w:r>
    </w:p>
    <w:p>
      <w:pPr/>
      <w:r>
        <w:rPr>
          <w:lang w:val="en-GB"/>
        </w:rPr>
        <w:t xml:space="preserve"> 9.5 work with, around and in close proximity to plant or machinery and lifting equipment </w:t>
      </w:r>
    </w:p>
    <w:p>
      <w:pPr/>
      <w:r>
        <w:rPr>
          <w:lang w:val="en-GB"/>
        </w:rPr>
        <w:br/>
      </w:r>
    </w:p>
    <w:p>
      <w:pPr/>
      <w:r>
        <w:rPr>
          <w:lang w:val="en-GB"/>
        </w:rPr>
        <w:t xml:space="preserve"> 9.6 monitor and check accuracy during progress and on completion of work </w:t>
      </w:r>
    </w:p>
    <w:p>
      <w:pPr/>
      <w:r>
        <w:rPr>
          <w:lang w:val="en-GB"/>
        </w:rPr>
        <w:br/>
      </w:r>
    </w:p>
    <w:p>
      <w:pPr/>
      <w:r>
        <w:rPr>
          <w:lang w:val="en-GB"/>
        </w:rPr>
        <w:t xml:space="preserve"> 9.7 protect constituents and mixed materials </w:t>
      </w:r>
    </w:p>
    <w:p>
      <w:pPr/>
      <w:r>
        <w:rPr>
          <w:lang w:val="en-GB"/>
        </w:rPr>
        <w:br/>
      </w:r>
    </w:p>
    <w:p>
      <w:pPr/>
      <w:r>
        <w:rPr>
          <w:lang w:val="en-GB"/>
        </w:rPr>
        <w:t xml:space="preserve"> 9.8 identify requirements for quality control including tests </w:t>
      </w:r>
    </w:p>
    <w:p>
      <w:pPr/>
      <w:r>
        <w:rPr>
          <w:lang w:val="en-GB"/>
        </w:rPr>
        <w:br/>
      </w:r>
    </w:p>
    <w:p>
      <w:pPr/>
      <w:r>
        <w:rPr>
          <w:lang w:val="en-GB"/>
        </w:rPr>
        <w:t xml:space="preserve"> 9.9 recognise and determine when specialist skills and knowledge are required and report accordingly </w:t>
      </w:r>
    </w:p>
    <w:p>
      <w:pPr/>
      <w:r>
        <w:rPr>
          <w:lang w:val="en-GB"/>
        </w:rPr>
        <w:br/>
      </w:r>
    </w:p>
    <w:p>
      <w:pPr/>
      <w:r>
        <w:rPr>
          <w:lang w:val="en-GB"/>
        </w:rPr>
        <w:t xml:space="preserve"> 9.10 use hand and power tools </w:t>
      </w:r>
    </w:p>
    <w:p>
      <w:pPr/>
      <w:r>
        <w:rPr>
          <w:lang w:val="en-GB"/>
        </w:rPr>
        <w:br/>
      </w:r>
    </w:p>
    <w:p>
      <w:pPr/>
      <w:r>
        <w:rPr>
          <w:lang w:val="en-GB"/>
        </w:rPr>
        <w:t xml:space="preserve"> 9.11 use access equipment </w:t>
      </w:r>
    </w:p>
    <w:p>
      <w:pPr/>
      <w:r>
        <w:rPr>
          <w:lang w:val="en-GB"/>
        </w:rPr>
        <w:br/>
      </w:r>
    </w:p>
    <w:p>
      <w:pPr/>
      <w:r>
        <w:rPr>
          <w:lang w:val="en-GB"/>
        </w:rPr>
        <w:t xml:space="preserve"> 10 team work and communication </w:t>
      </w:r>
    </w:p>
    <w:p>
      <w:pPr/>
      <w:r>
        <w:rPr>
          <w:lang w:val="en-GB"/>
        </w:rPr>
        <w:br/>
      </w:r>
    </w:p>
    <w:p>
      <w:pPr/>
      <w:r>
        <w:rPr>
          <w:lang w:val="en-GB"/>
        </w:rPr>
        <w:t xml:space="preserve"> 11 needs of other occupations associated with preparing and mixing construction related materials</w:t>
      </w:r>
    </w:p>
    <w:p>
      <w:pPr/>
      <w:r>
        <w:rPr>
          <w:lang w:val="en-GB"/>
        </w:rPr>
        <w:t>Problems</w:t>
      </w:r>
    </w:p>
    <w:p>
      <w:pPr/>
      <w:r>
        <w:rPr>
          <w:lang w:val="en-GB"/>
        </w:rPr>
        <w:t xml:space="preserve"> </w:t>
      </w:r>
    </w:p>
    <w:p>
      <w:pPr/>
      <w:r>
        <w:rPr>
          <w:lang w:val="en-GB"/>
        </w:rPr>
        <w:br/>
      </w:r>
    </w:p>
    <w:p>
      <w:pPr/>
      <w:r>
        <w:rPr>
          <w:lang w:val="en-GB"/>
        </w:rPr>
        <w:t xml:space="preserve"> 12 those arising from information, resources and methods of work: </w:t>
      </w:r>
    </w:p>
    <w:p>
      <w:pPr/>
      <w:r>
        <w:rPr>
          <w:lang w:val="en-GB"/>
        </w:rPr>
        <w:br/>
      </w:r>
    </w:p>
    <w:p>
      <w:pPr/>
      <w:r>
        <w:rPr>
          <w:lang w:val="en-GB"/>
        </w:rPr>
        <w:t xml:space="preserve"> 12.1 own authority to rectify </w:t>
      </w:r>
    </w:p>
    <w:p>
      <w:pPr/>
      <w:r>
        <w:rPr>
          <w:lang w:val="en-GB"/>
        </w:rPr>
        <w:br/>
      </w:r>
    </w:p>
    <w:p>
      <w:pPr/>
      <w:r>
        <w:rPr>
          <w:lang w:val="en-GB"/>
        </w:rPr>
        <w:t xml:space="preserve"> 12.2 organisational reporting procedures</w:t>
      </w:r>
    </w:p>
    <w:p>
      <w:pPr/>
      <w:r>
        <w:rPr>
          <w:lang w:val="en-GB"/>
        </w:rPr>
        <w:t>**</w:t>
      </w:r>
    </w:p>
    <w:p>
      <w:pPr/>
      <w:r>
        <w:rPr>
          <w:lang w:val="en-GB"/>
        </w:rPr>
        <w:t xml:space="preserve">Programme** </w:t>
      </w:r>
    </w:p>
    <w:p>
      <w:pPr/>
      <w:r>
        <w:rPr>
          <w:lang w:val="en-GB"/>
        </w:rPr>
        <w:br/>
      </w:r>
    </w:p>
    <w:p>
      <w:pPr/>
      <w:r>
        <w:rPr>
          <w:lang w:val="en-GB"/>
        </w:rPr>
        <w:t xml:space="preserve"> 13 types of productivity targets and time scales </w:t>
      </w:r>
    </w:p>
    <w:p>
      <w:pPr/>
      <w:r>
        <w:rPr>
          <w:lang w:val="en-GB"/>
        </w:rPr>
        <w:br/>
      </w:r>
    </w:p>
    <w:p>
      <w:pPr/>
      <w:r>
        <w:rPr>
          <w:lang w:val="en-GB"/>
        </w:rPr>
        <w:t xml:space="preserve"> 14 how times are estimated </w:t>
      </w:r>
    </w:p>
    <w:p>
      <w:pPr/>
      <w:r>
        <w:rPr>
          <w:lang w:val="en-GB"/>
        </w:rPr>
        <w:br/>
      </w:r>
    </w:p>
    <w:p>
      <w:pPr/>
      <w:r>
        <w:rPr>
          <w:lang w:val="en-GB"/>
        </w:rPr>
        <w:t xml:space="preserve"> 15 organisational procedures for reporting circumstances which will affect the work programme</w:t>
      </w:r>
    </w:p>
    <w:p>
      <w:pPr/>
      <w:r>
        <w:rPr>
          <w:lang w:val="en-GB"/>
        </w:rPr>
        <w:t>Protect work</w:t>
      </w:r>
    </w:p>
    <w:p>
      <w:pPr/>
      <w:r>
        <w:rPr>
          <w:lang w:val="en-GB"/>
        </w:rPr>
        <w:t xml:space="preserve"> </w:t>
      </w:r>
    </w:p>
    <w:p>
      <w:pPr/>
      <w:r>
        <w:rPr>
          <w:lang w:val="en-GB"/>
        </w:rPr>
        <w:br/>
      </w:r>
    </w:p>
    <w:p>
      <w:pPr/>
      <w:r>
        <w:rPr>
          <w:lang w:val="en-GB"/>
        </w:rPr>
        <w:t xml:space="preserve"> 16 protect work against damage from general workplace activities, other occupations and adverse weather conditions</w:t>
      </w:r>
    </w:p>
    <w:p>
      <w:pPr/>
      <w:r>
        <w:rPr>
          <w:lang w:val="en-GB"/>
        </w:rPr>
        <w:t>Resources</w:t>
      </w:r>
    </w:p>
    <w:p>
      <w:pPr/>
      <w:r>
        <w:rPr>
          <w:lang w:val="en-GB"/>
        </w:rPr>
        <w:t xml:space="preserve"> </w:t>
      </w:r>
    </w:p>
    <w:p>
      <w:pPr/>
      <w:r>
        <w:rPr>
          <w:lang w:val="en-GB"/>
        </w:rPr>
        <w:br/>
      </w:r>
    </w:p>
    <w:p>
      <w:pPr/>
      <w:r>
        <w:rPr>
          <w:lang w:val="en-GB"/>
        </w:rPr>
        <w:t xml:space="preserve"> 17 materials, components and equipment relating to types, quantity, quality, sizes and the sustainability of standard and specialist: </w:t>
      </w:r>
    </w:p>
    <w:p>
      <w:pPr/>
      <w:r>
        <w:rPr>
          <w:lang w:val="en-GB"/>
        </w:rPr>
        <w:br/>
      </w:r>
    </w:p>
    <w:p>
      <w:pPr/>
      <w:r>
        <w:rPr>
          <w:lang w:val="en-GB"/>
        </w:rPr>
        <w:t xml:space="preserve"> 17.1 cementitious materials, resins, adhesives, bonding agents, colourings, waterproof coatings, grouts, pre-mixed compounds </w:t>
      </w:r>
    </w:p>
    <w:p>
      <w:pPr/>
      <w:r>
        <w:rPr>
          <w:lang w:val="en-GB"/>
        </w:rPr>
        <w:br/>
      </w:r>
    </w:p>
    <w:p>
      <w:pPr/>
      <w:r>
        <w:rPr>
          <w:lang w:val="en-GB"/>
        </w:rPr>
        <w:t xml:space="preserve"> 17.2 hand and power tools </w:t>
      </w:r>
    </w:p>
    <w:p>
      <w:pPr/>
      <w:r>
        <w:rPr>
          <w:lang w:val="en-GB"/>
        </w:rPr>
        <w:br/>
      </w:r>
    </w:p>
    <w:p>
      <w:pPr/>
      <w:r>
        <w:rPr>
          <w:lang w:val="en-GB"/>
        </w:rPr>
        <w:t xml:space="preserve"> 18 how to confirm resources and materials conform with the given specification </w:t>
      </w:r>
    </w:p>
    <w:p>
      <w:pPr/>
      <w:r>
        <w:rPr>
          <w:lang w:val="en-GB"/>
        </w:rPr>
        <w:br/>
      </w:r>
    </w:p>
    <w:p>
      <w:pPr/>
      <w:r>
        <w:rPr>
          <w:lang w:val="en-GB"/>
        </w:rPr>
        <w:t xml:space="preserve"> 19 methods of calculating quantity, length, area, volume and wastage associated with the method and procedure to prepare and mix construction related materials</w:t>
      </w:r>
    </w:p>
    <w:p>
      <w:pPr/>
      <w:r>
        <w:rPr>
          <w:lang w:val="en-GB"/>
        </w:rPr>
        <w:t>Security procedures</w:t>
      </w:r>
    </w:p>
    <w:p>
      <w:pPr/>
      <w:r>
        <w:rPr>
          <w:lang w:val="en-GB"/>
        </w:rPr>
        <w:t xml:space="preserve"> </w:t>
      </w:r>
    </w:p>
    <w:p>
      <w:pPr/>
      <w:r>
        <w:rPr>
          <w:lang w:val="en-GB"/>
        </w:rPr>
        <w:br/>
      </w:r>
    </w:p>
    <w:p>
      <w:pPr/>
      <w:r>
        <w:rPr>
          <w:lang w:val="en-GB"/>
        </w:rPr>
        <w:t xml:space="preserve"> 20 site, workplace, company, operative and vehicles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​When performing to this standard you are likely to demonstrate the following behaviours:</w:t>
      </w:r>
    </w:p>
    <w:p>
      <w:pPr/>
      <w:r>
        <w:rPr>
          <w:lang w:val="en-GB"/>
        </w:rPr>
        <w:t xml:space="preserve">1  </w:t>
      </w:r>
    </w:p>
    <w:p>
      <w:pPr/>
      <w:r>
        <w:rPr>
          <w:lang w:val="en-GB"/>
        </w:rPr>
        <w:t>Work safely</w:t>
      </w:r>
    </w:p>
    <w:p>
      <w:pPr/>
      <w:r>
        <w:rPr>
          <w:lang w:val="en-GB"/>
        </w:rPr>
        <w:t xml:space="preserve">: consider the safety of yourself and those around you, challenge unsafe behaviour </w:t>
      </w:r>
    </w:p>
    <w:p>
      <w:pPr/>
      <w:r>
        <w:rPr>
          <w:lang w:val="en-GB"/>
        </w:rPr>
        <w:br/>
      </w:r>
    </w:p>
    <w:p>
      <w:pPr/>
      <w:r>
        <w:rPr>
          <w:lang w:val="en-GB"/>
        </w:rPr>
        <w:t xml:space="preserve"> 2  </w:t>
      </w:r>
    </w:p>
    <w:p>
      <w:pPr/>
      <w:r>
        <w:rPr>
          <w:lang w:val="en-GB"/>
        </w:rPr>
        <w:t>Effective communication</w:t>
      </w:r>
    </w:p>
    <w:p>
      <w:pPr/>
      <w:r>
        <w:rPr>
          <w:lang w:val="en-GB"/>
        </w:rPr>
        <w:t xml:space="preserve">: oral, written, electronic, listening, body language, presentation </w:t>
      </w:r>
    </w:p>
    <w:p>
      <w:pPr/>
      <w:r>
        <w:rPr>
          <w:lang w:val="en-GB"/>
        </w:rPr>
        <w:br/>
      </w:r>
    </w:p>
    <w:p>
      <w:pPr/>
      <w:r>
        <w:rPr>
          <w:lang w:val="en-GB"/>
        </w:rPr>
        <w:t xml:space="preserve"> 3  </w:t>
      </w:r>
    </w:p>
    <w:p>
      <w:pPr/>
      <w:r>
        <w:rPr>
          <w:lang w:val="en-GB"/>
        </w:rPr>
        <w:t>Respect</w:t>
      </w:r>
    </w:p>
    <w:p>
      <w:pPr/>
      <w:r>
        <w:rPr>
          <w:lang w:val="en-GB"/>
        </w:rPr>
        <w:t xml:space="preserve">: apply equality, diversity and inclusion in dealing with others. </w:t>
      </w:r>
    </w:p>
    <w:p>
      <w:pPr/>
      <w:r>
        <w:rPr>
          <w:lang w:val="en-GB"/>
        </w:rPr>
        <w:br/>
      </w:r>
    </w:p>
    <w:p>
      <w:pPr/>
      <w:r>
        <w:rPr>
          <w:lang w:val="en-GB"/>
        </w:rPr>
        <w:t xml:space="preserve"> 4</w:t>
      </w:r>
    </w:p>
    <w:p>
      <w:pPr/>
      <w:r>
        <w:rPr>
          <w:lang w:val="en-GB"/>
        </w:rPr>
        <w:t>*  Team work</w:t>
      </w:r>
    </w:p>
    <w:p>
      <w:pPr/>
      <w:r>
        <w:rPr>
          <w:lang w:val="en-GB"/>
        </w:rPr>
        <w:t xml:space="preserve">: work effectively and safely with others with limited supervision. </w:t>
      </w:r>
    </w:p>
    <w:p>
      <w:pPr/>
      <w:r>
        <w:rPr>
          <w:lang w:val="en-GB"/>
        </w:rPr>
        <w:br/>
      </w:r>
    </w:p>
    <w:p>
      <w:pPr/>
      <w:r>
        <w:rPr>
          <w:lang w:val="en-GB"/>
        </w:rPr>
        <w:t xml:space="preserve"> 5  *</w:t>
      </w:r>
    </w:p>
    <w:p>
      <w:pPr/>
      <w:r>
        <w:rPr>
          <w:lang w:val="en-GB"/>
        </w:rPr>
        <w:t>Independent working</w:t>
      </w:r>
    </w:p>
    <w:p>
      <w:pPr/>
      <w:r>
        <w:rPr>
          <w:lang w:val="en-GB"/>
        </w:rPr>
        <w:t xml:space="preserve">: take responsibility for safe completion of your own work. </w:t>
      </w:r>
    </w:p>
    <w:p>
      <w:pPr/>
      <w:r>
        <w:rPr>
          <w:lang w:val="en-GB"/>
        </w:rPr>
        <w:br/>
      </w:r>
    </w:p>
    <w:p>
      <w:pPr/>
      <w:r>
        <w:rPr>
          <w:lang w:val="en-GB"/>
        </w:rPr>
        <w:t xml:space="preserve"> 6  </w:t>
      </w:r>
    </w:p>
    <w:p>
      <w:pPr/>
      <w:r>
        <w:rPr>
          <w:lang w:val="en-GB"/>
        </w:rPr>
        <w:t>Logical thinking</w:t>
      </w:r>
    </w:p>
    <w:p>
      <w:pPr/>
      <w:r>
        <w:rPr>
          <w:lang w:val="en-GB"/>
        </w:rPr>
        <w:t xml:space="preserve">: use clear and valid reasoning when making </w:t>
      </w:r>
    </w:p>
    <w:p>
      <w:pPr/>
      <w:r>
        <w:rPr>
          <w:lang w:val="en-GB"/>
        </w:rPr>
        <w:t>decisions to safely undertake the work instructions.</w:t>
      </w:r>
    </w:p>
    <w:p>
      <w:pPr/>
      <w:r>
        <w:rPr>
          <w:lang w:val="en-GB"/>
        </w:rPr>
        <w:t xml:space="preserve"> </w:t>
      </w:r>
    </w:p>
    <w:p>
      <w:pPr/>
      <w:r>
        <w:rPr>
          <w:lang w:val="en-GB"/>
        </w:rPr>
        <w:br/>
      </w:r>
    </w:p>
    <w:p>
      <w:pPr/>
      <w:r>
        <w:rPr>
          <w:lang w:val="en-GB"/>
        </w:rPr>
        <w:t xml:space="preserve"> </w:t>
      </w:r>
    </w:p>
    <w:p>
      <w:pPr/>
      <w:r>
        <w:rPr>
          <w:lang w:val="en-GB"/>
        </w:rPr>
        <w:t>7  Working effectively</w:t>
      </w:r>
    </w:p>
    <w:p>
      <w:pPr/>
      <w:r>
        <w:rPr>
          <w:lang w:val="en-GB"/>
        </w:rPr>
        <w:t xml:space="preserve">: undertake the work in a reliable, safe and productive manner. </w:t>
      </w:r>
    </w:p>
    <w:p>
      <w:pPr/>
      <w:r>
        <w:rPr>
          <w:lang w:val="en-GB"/>
        </w:rPr>
        <w:br/>
      </w:r>
    </w:p>
    <w:p>
      <w:pPr/>
      <w:r>
        <w:rPr>
          <w:lang w:val="en-GB"/>
        </w:rPr>
        <w:t xml:space="preserve"> 8  </w:t>
      </w:r>
    </w:p>
    <w:p>
      <w:pPr/>
      <w:r>
        <w:rPr>
          <w:lang w:val="en-GB"/>
        </w:rPr>
        <w:t>Time management</w:t>
      </w:r>
    </w:p>
    <w:p>
      <w:pPr/>
      <w:r>
        <w:rPr>
          <w:lang w:val="en-GB"/>
        </w:rPr>
        <w:t xml:space="preserve">: use own time effectively to complete the work instructions to schedule, take the time to be safe. </w:t>
      </w:r>
    </w:p>
    <w:p>
      <w:pPr/>
      <w:r>
        <w:rPr>
          <w:lang w:val="en-GB"/>
        </w:rPr>
        <w:br/>
      </w:r>
    </w:p>
    <w:p>
      <w:pPr/>
      <w:r>
        <w:rPr>
          <w:lang w:val="en-GB"/>
        </w:rPr>
        <w:t xml:space="preserve"> 9  </w:t>
      </w:r>
    </w:p>
    <w:p>
      <w:pPr/>
      <w:r>
        <w:rPr>
          <w:lang w:val="en-GB"/>
        </w:rPr>
        <w:t>Adaptability</w:t>
      </w:r>
    </w:p>
    <w:p>
      <w:pPr/>
      <w:r>
        <w:rPr>
          <w:lang w:val="en-GB"/>
        </w:rPr>
        <w:t>: be able to adjust to changes to the work instructions, put safety first</w:t>
      </w:r>
    </w:p>
    <w:p>
      <w:pPr/>
      <w:r>
        <w:rPr>
          <w:lang w:val="en-GB"/>
          <w:b/>
        </w:rPr>
        <w:t>Developed by</w:t>
      </w:r>
    </w:p>
    <w:p>
      <w:pPr/>
      <w:r>
        <w:rPr>
          <w:lang w:val="en-GB"/>
        </w:rPr>
        <w:t>Construction Skills</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Dec 2020</w:t>
      </w:r>
      <w:r>
        <w:rPr>
          <w:lang w:val="en-GB"/>
        </w:rPr>
        <w:br/>
      </w:r>
    </w:p>
    <w:p>
      <w:pPr/>
      <w:r>
        <w:rPr>
          <w:lang w:val="en-GB"/>
          <w:b/>
        </w:rPr>
        <w:t>Indicative Review Date</w:t>
      </w:r>
    </w:p>
    <w:p>
      <w:pPr/>
      <w:r>
        <w:rPr>
          <w:lang w:val="en-GB"/>
        </w:rPr>
        <w:t>31 Dec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VR363</w:t>
      </w:r>
      <w:r>
        <w:rPr>
          <w:lang w:val="en-GB"/>
        </w:rPr>
        <w:br/>
      </w:r>
    </w:p>
    <w:p>
      <w:pPr/>
      <w:r>
        <w:rPr>
          <w:lang w:val="en-GB"/>
          <w:b/>
        </w:rPr>
        <w:t>Relevant Occupations</w:t>
      </w:r>
    </w:p>
    <w:p>
      <w:pPr/>
      <w:r>
        <w:rPr>
          <w:lang w:val="en-GB"/>
        </w:rPr>
        <w:t>Elementary Construction Occupations</w:t>
      </w:r>
      <w:r>
        <w:rPr>
          <w:lang w:val="en-GB"/>
        </w:rPr>
        <w:br/>
      </w:r>
    </w:p>
    <w:p>
      <w:pPr/>
      <w:r>
        <w:rPr>
          <w:lang w:val="en-GB"/>
          <w:b/>
        </w:rPr>
        <w:t>Suite</w:t>
      </w:r>
    </w:p>
    <w:p>
      <w:pPr/>
      <w:r>
        <w:rPr>
          <w:lang w:val="en-GB"/>
        </w:rPr>
        <w:t>Construction and Civil Engineering Operations (Construction)</w:t>
      </w:r>
      <w:r>
        <w:rPr>
          <w:lang w:val="en-GB"/>
        </w:rPr>
        <w:br/>
      </w:r>
    </w:p>
    <w:p>
      <w:pPr/>
      <w:r>
        <w:rPr>
          <w:lang w:val="en-GB"/>
          <w:b/>
        </w:rPr>
        <w:t>Keywords</w:t>
      </w:r>
    </w:p>
    <w:p>
      <w:pPr/>
      <w:r>
        <w:rPr>
          <w:lang w:val="en-GB"/>
        </w:rPr>
        <w:t>Cementitious; Plasters; Resins; Colourings; Bonding agents; Waterproofers; Grouting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b5c283023ae4883" /><Relationship Type="http://schemas.openxmlformats.org/officeDocument/2006/relationships/numbering" Target="/word/numbering.xml" Id="R7d5c226a96414ef6" /><Relationship Type="http://schemas.openxmlformats.org/officeDocument/2006/relationships/settings" Target="/word/settings.xml" Id="Rab4bfeb069964efc" /><Relationship Type="http://schemas.openxmlformats.org/officeDocument/2006/relationships/image" Target="/word/media/63c0a143-f2cc-490c-b15e-d40f2d06ddc3.png" Id="R799e85f18f7b408e" /></Relationships>
</file>