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7a664f03eb446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SKSDP4</w:t>
            </w:r>
            <w:r>
              <w:rPr>
                <w:b/>
              </w:rPr>
              <w:br/>
            </w:r>
            <w:r>
              <w:rPr>
                <w:b/>
              </w:rPr>
              <w:t>Advise on technical process in production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d5ac2c6d2064cf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is about advising on procedures to avoid technical issues with quality throughout the pre-production, production or post production phases. It is about identifying any issues that may arise when working within production teams to find ways to ensure that a technically satisfactory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asset is created, especially when working with multiple transcodes. It includes appreciating and understanding current and emerging technology and industry standards to ensure that production assets have a sufficient lifespan.</w:t>
      </w:r>
    </w:p>
    <w:p>
      <w:pPr/>
      <w:r>
        <w:rPr>
          <w:lang w:val="en-GB"/>
        </w:rPr>
        <w:t>This standard could apply to anyone involved with asset creation during production.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​identify appropriate ways to light, shoot and record sound and picture in line with industry standards, workflow expectations, budget requirements and expected deliverables</w:t>
      </w:r>
    </w:p>
    <w:p>
      <w:pPr>
        <w:numPr>
          <w:ilvl w:val="0"/>
          <w:numId w:val="1"/>
        </w:numPr>
      </w:pPr>
      <w:r>
        <w:t>advise whether planned assets will be compatible and meet specification for post production processes</w:t>
      </w:r>
    </w:p>
    <w:p>
      <w:pPr>
        <w:numPr>
          <w:ilvl w:val="0"/>
          <w:numId w:val="1"/>
        </w:numPr>
      </w:pPr>
      <w:r>
        <w:t>keep own knowledge of changes in technology, digital production techniques and industry standards up to date using information from reliable sources</w:t>
      </w:r>
    </w:p>
    <w:p>
      <w:pPr>
        <w:numPr>
          <w:ilvl w:val="0"/>
          <w:numId w:val="1"/>
        </w:numPr>
      </w:pPr>
      <w:r>
        <w:t>identify technical issues relating to picture and sound that it would be hard or expensive to deal with during post production</w:t>
      </w:r>
    </w:p>
    <w:p>
      <w:pPr>
        <w:numPr>
          <w:ilvl w:val="0"/>
          <w:numId w:val="1"/>
        </w:numPr>
      </w:pPr>
      <w:r>
        <w:t>consult with relevant colleagues to identify solutions to resolve technical problems</w:t>
      </w:r>
    </w:p>
    <w:p>
      <w:pPr>
        <w:numPr>
          <w:ilvl w:val="0"/>
          <w:numId w:val="1"/>
        </w:numPr>
      </w:pPr>
      <w:r>
        <w:t>find solutions that are acceptable to clients when technical problems are hard to resolve, or  the solutions are costly</w:t>
      </w:r>
    </w:p>
    <w:p>
      <w:pPr>
        <w:numPr>
          <w:ilvl w:val="0"/>
          <w:numId w:val="1"/>
        </w:numPr>
      </w:pPr>
      <w:r>
        <w:t>brief others as required on technical quality expectations and the implications of different approaches to media capture for the workflow</w:t>
      </w:r>
    </w:p>
    <w:p>
      <w:pPr>
        <w:numPr>
          <w:ilvl w:val="0"/>
          <w:numId w:val="1"/>
        </w:numPr>
      </w:pPr>
      <w:r>
        <w:t>identify and propose technical changes during workflow development that increase technical or commercial viability of projects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​the technical expectations and requirements defined in the workflow</w:t>
      </w:r>
    </w:p>
    <w:p>
      <w:pPr>
        <w:numPr>
          <w:ilvl w:val="0"/>
          <w:numId w:val="2"/>
        </w:numPr>
      </w:pPr>
      <w:r>
        <w:t>how to verify that workflow is fit for purpose</w:t>
      </w:r>
    </w:p>
    <w:p>
      <w:pPr>
        <w:numPr>
          <w:ilvl w:val="0"/>
          <w:numId w:val="2"/>
        </w:numPr>
      </w:pPr>
      <w:r>
        <w:t>processes of quality assessment review for visual and audio to expected artistic and technical standards</w:t>
      </w:r>
    </w:p>
    <w:p>
      <w:pPr>
        <w:numPr>
          <w:ilvl w:val="0"/>
          <w:numId w:val="2"/>
        </w:numPr>
      </w:pPr>
      <w:r>
        <w:t>formats which can safely be used for multiple transcoding without excessive loss of quality</w:t>
      </w:r>
    </w:p>
    <w:p>
      <w:pPr>
        <w:numPr>
          <w:ilvl w:val="0"/>
          <w:numId w:val="2"/>
        </w:numPr>
      </w:pPr>
      <w:r>
        <w:t>how to manage issues that can be caused in media or in systems by multiple transcodes of media</w:t>
      </w:r>
    </w:p>
    <w:p>
      <w:pPr>
        <w:numPr>
          <w:ilvl w:val="0"/>
          <w:numId w:val="2"/>
        </w:numPr>
      </w:pPr>
      <w:r>
        <w:t>the system and naming conventions to use to ensure version control</w:t>
      </w:r>
    </w:p>
    <w:p>
      <w:pPr>
        <w:numPr>
          <w:ilvl w:val="0"/>
          <w:numId w:val="2"/>
        </w:numPr>
      </w:pPr>
      <w:r>
        <w:t>how to manage camera recording profiles including log, linear, raw, high dynamic range, and the implications of using different profiles</w:t>
      </w:r>
    </w:p>
    <w:p>
      <w:pPr>
        <w:numPr>
          <w:ilvl w:val="0"/>
          <w:numId w:val="2"/>
        </w:numPr>
      </w:pPr>
      <w:r>
        <w:t>principles of metadata management and its importance</w:t>
      </w:r>
    </w:p>
    <w:p>
      <w:pPr>
        <w:numPr>
          <w:ilvl w:val="0"/>
          <w:numId w:val="2"/>
        </w:numPr>
      </w:pPr>
      <w:r>
        <w:t>principles of standard deliverables and what to consider when working with non-standard deliverables</w:t>
      </w:r>
    </w:p>
    <w:p>
      <w:pPr>
        <w:numPr>
          <w:ilvl w:val="0"/>
          <w:numId w:val="2"/>
        </w:numPr>
      </w:pPr>
      <w:r>
        <w:t>principles of file formats, digital interconnectivity and elements of audio and video signals</w:t>
      </w:r>
    </w:p>
    <w:p>
      <w:pPr>
        <w:numPr>
          <w:ilvl w:val="0"/>
          <w:numId w:val="2"/>
        </w:numPr>
      </w:pPr>
      <w:r>
        <w:t>how to measure critical elements of audio and video signals</w:t>
      </w:r>
    </w:p>
    <w:p>
      <w:pPr>
        <w:numPr>
          <w:ilvl w:val="0"/>
          <w:numId w:val="2"/>
        </w:numPr>
      </w:pPr>
      <w:r>
        <w:t>the contribution that should and should not be made to technical quality by VFX and post production colleagues considering budgetary and client's artistic expectations</w:t>
      </w:r>
    </w:p>
    <w:p>
      <w:pPr>
        <w:numPr>
          <w:ilvl w:val="0"/>
          <w:numId w:val="2"/>
        </w:numPr>
      </w:pPr>
      <w:r>
        <w:t>how VFX and post production processes can be affected by capture methods and formats</w:t>
      </w:r>
    </w:p>
    <w:p>
      <w:pPr>
        <w:numPr>
          <w:ilvl w:val="0"/>
          <w:numId w:val="2"/>
        </w:numPr>
      </w:pPr>
      <w:r>
        <w:t>the cost implication for post production of shooting in various media and file types</w:t>
      </w:r>
    </w:p>
    <w:p>
      <w:pPr>
        <w:numPr>
          <w:ilvl w:val="0"/>
          <w:numId w:val="2"/>
        </w:numPr>
      </w:pPr>
      <w:r>
        <w:t>how to work within a budget and ways to tailor a budget to meet changing requirements</w:t>
      </w:r>
    </w:p>
    <w:p>
      <w:pPr>
        <w:numPr>
          <w:ilvl w:val="0"/>
          <w:numId w:val="2"/>
        </w:numPr>
      </w:pPr>
      <w:r>
        <w:t>how to communicate effectively and work with colleagues to resolve problems</w:t>
      </w:r>
    </w:p>
    <w:p>
      <w:pPr>
        <w:numPr>
          <w:ilvl w:val="0"/>
          <w:numId w:val="2"/>
        </w:numPr>
      </w:pPr>
      <w:r>
        <w:t>where to find out about developments in technology, digital production and industry practice</w:t>
      </w:r>
    </w:p>
    <w:p>
      <w:pPr>
        <w:numPr>
          <w:ilvl w:val="0"/>
          <w:numId w:val="2"/>
        </w:numPr>
      </w:pPr>
      <w:r>
        <w:t>current viewing standards, technical broadcast standards and current professional, national and international deliverable standards and expressions of best practice for different platforms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SKSDP04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Production assistant, Production coordinator, Sound Recorder, Cameraman, Camera Assistant, Digital Imaging Technician, Digital Delivery Operator, Digital Management Operator, Data Wrangler, Media Wrangler, VFX Technician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Production Workflow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technical; quality; pre production; post production; production; assets; media; film; TV;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2747BF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B6D6ED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9cbb93ee2c8497e" /><Relationship Type="http://schemas.openxmlformats.org/officeDocument/2006/relationships/numbering" Target="/word/numbering.xml" Id="Rc50c8131edc9469c" /><Relationship Type="http://schemas.openxmlformats.org/officeDocument/2006/relationships/settings" Target="/word/settings.xml" Id="R43a729d800d44f81" /><Relationship Type="http://schemas.openxmlformats.org/officeDocument/2006/relationships/image" Target="/word/media/40b9035c-81ef-46d8-81df-ed58cc86b060.png" Id="R2d5ac2c6d2064cfa" /></Relationships>
</file>