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26629f62bc47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SKSHKM2</w:t>
            </w:r>
            <w:r>
              <w:rPr>
                <w:b/>
              </w:rPr>
              <w:br/>
            </w:r>
            <w:r>
              <w:rPr>
                <w:b/>
              </w:rPr>
              <w:t>Maintain the quality of production materials in the Kilt Making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5bb2d5b12594f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3d7b4a85d34e10" /><Relationship Type="http://schemas.openxmlformats.org/officeDocument/2006/relationships/numbering" Target="/word/numbering.xml" Id="Rff556bbab2404e8d" /><Relationship Type="http://schemas.openxmlformats.org/officeDocument/2006/relationships/settings" Target="/word/settings.xml" Id="R4af48d90d90344b6" /><Relationship Type="http://schemas.openxmlformats.org/officeDocument/2006/relationships/image" Target="/word/media/a6e9a025-e29f-4117-a911-4101f9d45839.png" Id="Rb5bb2d5b12594f28" /></Relationships>
</file>