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c88aa55cc946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SKSGS7</w:t>
            </w:r>
            <w:r>
              <w:rPr>
                <w:b/>
              </w:rPr>
              <w:br/>
            </w:r>
            <w:r>
              <w:rPr>
                <w:b/>
              </w:rPr>
              <w:t>Manage projects in the creative industries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e3b333f43f46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agreeing workflow and monitoring and controlling that work to ensure that desired creative outputs of appropriate quality are achieved whilst remaining within budgetary and resource constraints.  It includes prioritising activities, leading others, contingency planning and being responsive to change.​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quality expectations for  creative outputs and any requirements as to how they should be achieved</w:t>
      </w:r>
    </w:p>
    <w:p>
      <w:pPr>
        <w:numPr>
          <w:ilvl w:val="0"/>
          <w:numId w:val="1"/>
        </w:numPr>
      </w:pPr>
      <w:r>
        <w:t>identify available budgets, timescales and resource constraints</w:t>
      </w:r>
    </w:p>
    <w:p>
      <w:pPr>
        <w:numPr>
          <w:ilvl w:val="0"/>
          <w:numId w:val="1"/>
        </w:numPr>
      </w:pPr>
      <w:r>
        <w:t>resolve any points for clarification and ambiguities arising from information and its interpretation</w:t>
      </w:r>
    </w:p>
    <w:p>
      <w:pPr>
        <w:numPr>
          <w:ilvl w:val="0"/>
          <w:numId w:val="1"/>
        </w:numPr>
      </w:pPr>
      <w:r>
        <w:t>make realistic estimates of equipment, materials and people required to meet the creative and technical demands of the project</w:t>
      </w:r>
    </w:p>
    <w:p>
      <w:pPr>
        <w:numPr>
          <w:ilvl w:val="0"/>
          <w:numId w:val="1"/>
        </w:numPr>
      </w:pPr>
      <w:r>
        <w:t>identify key milestones and plan how they will be achieved</w:t>
      </w:r>
    </w:p>
    <w:p>
      <w:pPr>
        <w:numPr>
          <w:ilvl w:val="0"/>
          <w:numId w:val="1"/>
        </w:numPr>
      </w:pPr>
      <w:r>
        <w:t>secure people with the appropriate skills to carry out the work</w:t>
      </w:r>
    </w:p>
    <w:p>
      <w:pPr>
        <w:numPr>
          <w:ilvl w:val="0"/>
          <w:numId w:val="1"/>
        </w:numPr>
      </w:pPr>
      <w:r>
        <w:t>give accurate and concise information about plans to the people involved in time for them to influence plans, where appropriate, and take appropriate action</w:t>
      </w:r>
    </w:p>
    <w:p>
      <w:pPr>
        <w:numPr>
          <w:ilvl w:val="0"/>
          <w:numId w:val="1"/>
        </w:numPr>
      </w:pPr>
      <w:r>
        <w:t>establish arrangements for effective communications between everyone involved</w:t>
      </w:r>
    </w:p>
    <w:p>
      <w:pPr>
        <w:numPr>
          <w:ilvl w:val="0"/>
          <w:numId w:val="1"/>
        </w:numPr>
      </w:pPr>
      <w:r>
        <w:t>agree arrangements for dealing with contingencies with those involved</w:t>
      </w:r>
    </w:p>
    <w:p>
      <w:pPr>
        <w:numPr>
          <w:ilvl w:val="0"/>
          <w:numId w:val="1"/>
        </w:numPr>
      </w:pPr>
      <w:r>
        <w:t>use accurate, current and reliable information to compare progress against plans and schedules</w:t>
      </w:r>
    </w:p>
    <w:p>
      <w:pPr>
        <w:numPr>
          <w:ilvl w:val="0"/>
          <w:numId w:val="1"/>
        </w:numPr>
      </w:pPr>
      <w:r>
        <w:t>monitor activities and progress sufficiently to enable you to identify deviations</w:t>
      </w:r>
    </w:p>
    <w:p>
      <w:pPr>
        <w:numPr>
          <w:ilvl w:val="0"/>
          <w:numId w:val="1"/>
        </w:numPr>
      </w:pPr>
      <w:r>
        <w:t>use appropriate methods to communicate changes to previously agreed plans to all relevant people</w:t>
      </w:r>
    </w:p>
    <w:p>
      <w:pPr>
        <w:numPr>
          <w:ilvl w:val="0"/>
          <w:numId w:val="1"/>
        </w:numPr>
      </w:pPr>
      <w:r>
        <w:t>suggest and agree workable solutions, when there are significant deviations from schedule and plans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find out about requirements including changes to           previous plans</w:t>
      </w:r>
    </w:p>
    <w:p>
      <w:pPr>
        <w:numPr>
          <w:ilvl w:val="0"/>
          <w:numId w:val="2"/>
        </w:numPr>
      </w:pPr>
      <w:r>
        <w:t>approaches to quality assurance and what is required for the production</w:t>
      </w:r>
    </w:p>
    <w:p>
      <w:pPr>
        <w:numPr>
          <w:ilvl w:val="0"/>
          <w:numId w:val="2"/>
        </w:numPr>
      </w:pPr>
      <w:r>
        <w:t>the roles and responsibilities of the people involved and who the decision makers are</w:t>
      </w:r>
    </w:p>
    <w:p>
      <w:pPr>
        <w:numPr>
          <w:ilvl w:val="0"/>
          <w:numId w:val="2"/>
        </w:numPr>
      </w:pPr>
      <w:r>
        <w:t>how a workflow can help people understand interdependencies between different activities and improve the quality of early dialogue</w:t>
      </w:r>
    </w:p>
    <w:p>
      <w:pPr>
        <w:numPr>
          <w:ilvl w:val="0"/>
          <w:numId w:val="2"/>
        </w:numPr>
      </w:pPr>
      <w:r>
        <w:t>the information required by different people at each stage</w:t>
      </w:r>
    </w:p>
    <w:p>
      <w:pPr>
        <w:numPr>
          <w:ilvl w:val="0"/>
          <w:numId w:val="2"/>
        </w:numPr>
      </w:pPr>
      <w:r>
        <w:t>the equipment required and any specific requirements relating to it</w:t>
      </w:r>
    </w:p>
    <w:p>
      <w:pPr>
        <w:numPr>
          <w:ilvl w:val="0"/>
          <w:numId w:val="2"/>
        </w:numPr>
      </w:pPr>
      <w:r>
        <w:t>criteria and methods for accurately and comprehensively assessing quantity and specification of materials</w:t>
      </w:r>
    </w:p>
    <w:p>
      <w:pPr>
        <w:numPr>
          <w:ilvl w:val="0"/>
          <w:numId w:val="2"/>
        </w:numPr>
      </w:pPr>
      <w:r>
        <w:t>ways to evaluate the performance of materials</w:t>
      </w:r>
    </w:p>
    <w:p>
      <w:pPr>
        <w:numPr>
          <w:ilvl w:val="0"/>
          <w:numId w:val="2"/>
        </w:numPr>
      </w:pPr>
      <w:r>
        <w:t>how and when to identify specialist skills, equipment or materials and where to source them</w:t>
      </w:r>
    </w:p>
    <w:p>
      <w:pPr>
        <w:numPr>
          <w:ilvl w:val="0"/>
          <w:numId w:val="2"/>
        </w:numPr>
      </w:pPr>
      <w:r>
        <w:t>the contracting and insurance requirements for the work and the processes to follow to achieve them</w:t>
      </w:r>
    </w:p>
    <w:p>
      <w:pPr>
        <w:numPr>
          <w:ilvl w:val="0"/>
          <w:numId w:val="2"/>
        </w:numPr>
      </w:pPr>
      <w:r>
        <w:t>sources of information on progress and how to monitor and check activities and progress</w:t>
      </w:r>
    </w:p>
    <w:p>
      <w:pPr>
        <w:numPr>
          <w:ilvl w:val="0"/>
          <w:numId w:val="2"/>
        </w:numPr>
      </w:pPr>
      <w:r>
        <w:t>ways of reaching agreement on roles and responsibilities</w:t>
      </w:r>
    </w:p>
    <w:p>
      <w:pPr>
        <w:numPr>
          <w:ilvl w:val="0"/>
          <w:numId w:val="2"/>
        </w:numPr>
      </w:pPr>
      <w:r>
        <w:t>how to identify actual and potential deviations from schedules and plans</w:t>
      </w:r>
    </w:p>
    <w:p>
      <w:pPr>
        <w:numPr>
          <w:ilvl w:val="0"/>
          <w:numId w:val="2"/>
        </w:numPr>
      </w:pPr>
      <w:r>
        <w:t>when to take control from others</w:t>
      </w:r>
    </w:p>
    <w:p>
      <w:pPr>
        <w:numPr>
          <w:ilvl w:val="0"/>
          <w:numId w:val="2"/>
        </w:numPr>
      </w:pPr>
      <w:r>
        <w:t>how to select the best way to communicate with the people involved</w:t>
      </w:r>
    </w:p>
    <w:p>
      <w:pPr>
        <w:numPr>
          <w:ilvl w:val="0"/>
          <w:numId w:val="2"/>
        </w:numPr>
      </w:pPr>
      <w:r>
        <w:t>what information is needed by whom and when they need it</w:t>
      </w:r>
    </w:p>
    <w:p>
      <w:pPr>
        <w:numPr>
          <w:ilvl w:val="0"/>
          <w:numId w:val="2"/>
        </w:numPr>
      </w:pPr>
      <w:r>
        <w:t>the kinds of contingencies which may arise and ways of dealing with them</w:t>
      </w:r>
    </w:p>
    <w:p>
      <w:pPr>
        <w:numPr>
          <w:ilvl w:val="0"/>
          <w:numId w:val="2"/>
        </w:numPr>
      </w:pPr>
      <w:r>
        <w:t>how to identify and evaluate the benefits and disadvanages of different ways to cut costs or save time</w:t>
      </w:r>
    </w:p>
    <w:p>
      <w:pPr>
        <w:numPr>
          <w:ilvl w:val="0"/>
          <w:numId w:val="2"/>
        </w:numPr>
      </w:pPr>
      <w:r>
        <w:t>common causes of delays and how these may be avoided or accommodated</w:t>
      </w:r>
    </w:p>
    <w:p>
      <w:pPr>
        <w:numPr>
          <w:ilvl w:val="0"/>
          <w:numId w:val="2"/>
        </w:numPr>
      </w:pPr>
      <w:r>
        <w:t>expected processes and formats for presenting information and their interface with industry standard applications</w:t>
      </w:r>
    </w:p>
    <w:p>
      <w:pPr>
        <w:numPr>
          <w:ilvl w:val="0"/>
          <w:numId w:val="2"/>
        </w:numPr>
      </w:pPr>
      <w:r>
        <w:t>relevant legislation including employment, health and          safety, intellectual property rights and waivers and           moral rights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SKSGW4</w:t>
      </w:r>
      <w:r>
        <w:rPr>
          <w:lang w:val="en-GB"/>
        </w:rPr>
        <w:br/>
      </w:r>
    </w:p>
    <w:p>
      <w:pPr/>
      <w:r>
        <w:rPr>
          <w:lang w:val="en-GB"/>
          <w:b/>
        </w:rPr>
        <w:t>Relevant Occupations</w:t>
      </w:r>
    </w:p>
    <w:p>
      <w:pPr/>
      <w:r>
        <w:rPr>
          <w:lang w:val="en-GB"/>
        </w:rPr>
        <w:t>Arts, Media and Publishing, Animation Professionals, AR/VR Technician</w:t>
      </w:r>
      <w:r>
        <w:rPr>
          <w:lang w:val="en-GB"/>
        </w:rPr>
        <w:br/>
      </w:r>
    </w:p>
    <w:p>
      <w:pPr/>
      <w:r>
        <w:rPr>
          <w:lang w:val="en-GB"/>
          <w:b/>
        </w:rPr>
        <w:t>Suite</w:t>
      </w:r>
    </w:p>
    <w:p>
      <w:pPr/>
      <w:r>
        <w:rPr>
          <w:lang w:val="en-GB"/>
        </w:rPr>
        <w:t>Hair, Wigs, Make Up and Prosthetics for Productions, Props for Productions, Broadcast &amp; Media Systems Engineering, Creative Media Generic Skills, Armoury and Weapons Supply for Productions</w:t>
      </w:r>
      <w:r>
        <w:rPr>
          <w:lang w:val="en-GB"/>
        </w:rPr>
        <w:br/>
      </w:r>
    </w:p>
    <w:p>
      <w:pPr/>
      <w:r>
        <w:rPr>
          <w:lang w:val="en-GB"/>
          <w:b/>
        </w:rPr>
        <w:t>Keywords</w:t>
      </w:r>
    </w:p>
    <w:p>
      <w:pPr/>
      <w:r>
        <w:rPr>
          <w:lang w:val="en-GB"/>
        </w:rPr>
        <w:t>Project; Creative; Plans; Schedules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3E9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694F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74f79285ab4434" /><Relationship Type="http://schemas.openxmlformats.org/officeDocument/2006/relationships/numbering" Target="/word/numbering.xml" Id="R3bd576e0553b4f77" /><Relationship Type="http://schemas.openxmlformats.org/officeDocument/2006/relationships/settings" Target="/word/settings.xml" Id="Rb1bd92f986aa41f0" /><Relationship Type="http://schemas.openxmlformats.org/officeDocument/2006/relationships/image" Target="/word/media/9ded0795-911c-4ff2-a03d-0a84c960270a.png" Id="Rade3b333f43f468e" /></Relationships>
</file>