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647b676ff4d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PROPCO10</w:t>
            </w:r>
            <w:r>
              <w:rPr>
                <w:b/>
              </w:rPr>
              <w:br/>
            </w:r>
            <w:r>
              <w:rPr>
                <w:b/>
              </w:rPr>
              <w:t>Check the quality of products in precast concrete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e56036a0534c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0c95977e384e87" /><Relationship Type="http://schemas.openxmlformats.org/officeDocument/2006/relationships/numbering" Target="/word/numbering.xml" Id="Rc08a5e027b4c4f30" /><Relationship Type="http://schemas.openxmlformats.org/officeDocument/2006/relationships/settings" Target="/word/settings.xml" Id="R75e1b0b4fd4c41af" /><Relationship Type="http://schemas.openxmlformats.org/officeDocument/2006/relationships/image" Target="/word/media/e3a64353-3820-44ab-8725-2cfd4342d5c7.png" Id="R07e56036a0534c36" /></Relationships>
</file>