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0b8a3c04b842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SFSSSH4</w:t>
            </w:r>
            <w:r>
              <w:rPr>
                <w:b/>
              </w:rPr>
              <w:br/>
            </w:r>
            <w:r>
              <w:rPr>
                <w:b/>
              </w:rPr>
              <w:t>Complete and maintain search documentation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ce5a8d18a54e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45f00db17c43e7" /><Relationship Type="http://schemas.openxmlformats.org/officeDocument/2006/relationships/numbering" Target="/word/numbering.xml" Id="R5559ba6e359a4fe5" /><Relationship Type="http://schemas.openxmlformats.org/officeDocument/2006/relationships/settings" Target="/word/settings.xml" Id="R0a0487f343274eb9" /><Relationship Type="http://schemas.openxmlformats.org/officeDocument/2006/relationships/image" Target="/word/media/5f8bbe2e-2321-4ef9-acaa-2c32526ebde6.png" Id="Rbace5a8d18a54e0f" /></Relationships>
</file>