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ed21b1b29848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IMPPO218</w:t>
            </w:r>
            <w:r>
              <w:rPr>
                <w:b/>
              </w:rPr>
              <w:br/>
            </w:r>
            <w:r>
              <w:rPr>
                <w:b/>
              </w:rPr>
              <w:t>Control bottling and packing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19bd57e8be48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the skills and knowledge needed for you to control </w:t>
      </w:r>
    </w:p>
    <w:p>
      <w:pPr/>
      <w:r>
        <w:rPr>
          <w:lang w:val="en-GB"/>
        </w:rPr>
        <w:t>bottling and packing in food and drink operations and the associated </w:t>
      </w:r>
    </w:p>
    <w:p>
      <w:pPr/>
      <w:r>
        <w:rPr>
          <w:lang w:val="en-GB"/>
        </w:rPr>
        <w:t>supply chain.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about controlling bottling and packing processes in food </w:t>
      </w:r>
    </w:p>
    <w:p>
      <w:pPr/>
      <w:r>
        <w:rPr>
          <w:lang w:val="en-GB"/>
        </w:rPr>
        <w:t>and drink manufacturing. It details the skills required to start up, run and </w:t>
      </w:r>
    </w:p>
    <w:p>
      <w:pPr/>
      <w:r>
        <w:rPr>
          <w:lang w:val="en-GB"/>
        </w:rPr>
        <w:t>shut down equipment, as well as being able to take the appropriate </w:t>
      </w:r>
    </w:p>
    <w:p>
      <w:pPr/>
      <w:r>
        <w:rPr>
          <w:lang w:val="en-GB"/>
        </w:rPr>
        <w:t>action should operating problems occur. It is also about working to </w:t>
      </w:r>
    </w:p>
    <w:p>
      <w:pPr/>
      <w:r>
        <w:rPr>
          <w:lang w:val="en-GB"/>
        </w:rPr>
        <w:t>product specifications and production schedules. Complying with and </w:t>
      </w:r>
    </w:p>
    <w:p>
      <w:pPr/>
      <w:r>
        <w:rPr>
          <w:lang w:val="en-GB"/>
        </w:rPr>
        <w:t>understanding health and safety, food safety, environmental and organisational </w:t>
      </w:r>
    </w:p>
    <w:p>
      <w:pPr/>
      <w:r>
        <w:rPr>
          <w:lang w:val="en-GB"/>
        </w:rPr>
        <w:t>requirements are essential features of this standard.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controlling bottling and packing.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operate to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preparing for bottling and packing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check product specifications at the right time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set up equipment according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check that bottling and packing materials and product are available and fit for </w:t>
      </w:r>
    </w:p>
    <w:p>
      <w:pPr/>
      <w:r>
        <w:rPr>
          <w:lang w:val="en-GB"/>
        </w:rPr>
        <w:t>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check that services meet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start up the plant and check that it is running to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take effective action in response to operating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maintain effective communication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 carrying </w:t>
      </w:r>
    </w:p>
    <w:p>
      <w:pPr/>
      <w:r>
        <w:rPr>
          <w:lang w:val="en-GB"/>
        </w:rPr>
        <w:t>out bottling and packing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use equipment and check that it is supplied with materials and services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achieve the required output to the correct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check the product is transferred to the next stage in the manufacturing </w:t>
      </w:r>
    </w:p>
    <w:p>
      <w:pPr/>
      <w:r>
        <w:rPr>
          <w:lang w:val="en-GB"/>
        </w:rPr>
        <w:t>operation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take effective action in response to operating problems within the limits of </w:t>
      </w:r>
    </w:p>
    <w:p>
      <w:pPr/>
      <w:r>
        <w:rPr>
          <w:lang w:val="en-GB"/>
        </w:rPr>
        <w:t>your responsibility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finishing bottling and packing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check the specifications to time shut down </w:t>
      </w:r>
    </w:p>
    <w:p>
      <w:pPr/>
      <w:r>
        <w:rPr>
          <w:lang w:val="en-GB"/>
        </w:rPr>
        <w:t>in accordance with required specification </w:t>
      </w:r>
    </w:p>
    <w:p>
      <w:pPr/>
      <w:r>
        <w:rPr>
          <w:lang w:val="en-GB"/>
        </w:rPr>
        <w:t>16. follow procedures to shut down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17. deal with items that can be re-cycled or re-worked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18. return surplus materials and consumables to the correct place at the end of </w:t>
      </w:r>
    </w:p>
    <w:p>
      <w:pPr/>
      <w:r>
        <w:rPr>
          <w:lang w:val="en-GB"/>
        </w:rPr>
        <w:t>the production run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19. dispose of waste in line with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20. make equipment ready for future use after completion of the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21. complete all necessary documentation in line with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what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are and what </w:t>
      </w:r>
    </w:p>
    <w:p>
      <w:pPr/>
      <w:r>
        <w:rPr>
          <w:lang w:val="en-GB"/>
        </w:rPr>
        <w:t>may happen if they are not followed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the purpose and importance of bottling and packing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what equipment and tools to use and their correct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what materials to use and in what quantity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how to obtain and interpret the relevant process or ingredient specification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what recording, reporting and communication is needed and how to carry </w:t>
      </w:r>
    </w:p>
    <w:p>
      <w:pPr/>
      <w:r>
        <w:rPr>
          <w:lang w:val="en-GB"/>
        </w:rPr>
        <w:t>this out and the reasons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what action to take when the process specification is not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 how to carry out the necessary pre start checks and why it is important to do </w:t>
      </w:r>
    </w:p>
    <w:p>
      <w:pPr/>
      <w:r>
        <w:rPr>
          <w:lang w:val="en-GB"/>
        </w:rPr>
        <w:t>so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how to follow the start up procedures for bottling and packing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obtain the necessary resources for bottling and packing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how to follow work instructions and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how to operate, regulate and shut down the relevant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when it is necessary to seek assistance and how to seek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how to follow the relevant process control procedures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different ways to carry out bottling and packing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how to carry out bottling and packing in an efficient manner and why it is </w:t>
      </w:r>
    </w:p>
    <w:p>
      <w:pPr/>
      <w:r>
        <w:rPr>
          <w:lang w:val="en-GB"/>
        </w:rPr>
        <w:t>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how to deal with items that can be re-cycled or re-worked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how to dispose of waste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21. how to make equipment ready for future use</w:t>
      </w:r>
    </w:p>
    <w:p>
      <w:pPr/>
      <w:r>
        <w:rPr>
          <w:lang w:val="en-GB"/>
        </w:rPr>
        <w:t>22.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manufacturing; operations; bottling; packing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803becab4d477f" /><Relationship Type="http://schemas.openxmlformats.org/officeDocument/2006/relationships/numbering" Target="/word/numbering.xml" Id="R13fa18dc7a96456e" /><Relationship Type="http://schemas.openxmlformats.org/officeDocument/2006/relationships/settings" Target="/word/settings.xml" Id="R74d60c9e54384c0d" /><Relationship Type="http://schemas.openxmlformats.org/officeDocument/2006/relationships/image" Target="/word/media/50c4318b-34c9-44b7-b387-67a31f8b1e7c.png" Id="R0219bd57e8be4837" /></Relationships>
</file>